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F295" w14:textId="64441F53" w:rsidR="00134CAB" w:rsidRPr="00037148" w:rsidRDefault="00134CAB" w:rsidP="008B519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0B23">
        <w:rPr>
          <w:rFonts w:ascii="Times New Roman" w:hAnsi="Times New Roman" w:cs="Times New Roman"/>
          <w:sz w:val="28"/>
          <w:szCs w:val="28"/>
        </w:rPr>
        <w:tab/>
      </w:r>
    </w:p>
    <w:p w14:paraId="3108ED69" w14:textId="77777777" w:rsidR="00134CAB" w:rsidRPr="00EF0B23" w:rsidRDefault="00134CAB" w:rsidP="00134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88A039" w14:textId="77777777" w:rsidR="00134CAB" w:rsidRPr="00037148" w:rsidRDefault="00134CAB" w:rsidP="0003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1A7784B3" w14:textId="06388858" w:rsidR="00800A28" w:rsidRPr="00887E7C" w:rsidRDefault="00414967" w:rsidP="006C2A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с инженерными сетями (две железобетонные плиты под быстровозводимые </w:t>
      </w:r>
      <w:r w:rsidR="0052052A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>) в АНО ДО «Парк «</w:t>
      </w:r>
      <w:r w:rsidR="006C2A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атриот» им. Героя РФ Серафимова М.В.»</w:t>
      </w:r>
    </w:p>
    <w:p w14:paraId="762A8045" w14:textId="77777777" w:rsidR="001E6F83" w:rsidRDefault="001E6F83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961"/>
        <w:gridCol w:w="7495"/>
      </w:tblGrid>
      <w:tr w:rsidR="00C22347" w:rsidRPr="00C22347" w14:paraId="45936A51" w14:textId="77777777" w:rsidTr="00752325">
        <w:tc>
          <w:tcPr>
            <w:tcW w:w="540" w:type="dxa"/>
          </w:tcPr>
          <w:p w14:paraId="5787CE93" w14:textId="77777777" w:rsidR="001E6F83" w:rsidRPr="00C22347" w:rsidRDefault="001E6F83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100CD2D1" w14:textId="77777777" w:rsidR="001E6F83" w:rsidRPr="00C22347" w:rsidRDefault="008B50A0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95" w:type="dxa"/>
          </w:tcPr>
          <w:p w14:paraId="5700679A" w14:textId="77777777" w:rsidR="001E6F83" w:rsidRPr="00C22347" w:rsidRDefault="00DF4E42" w:rsidP="00DF4E42">
            <w:pPr>
              <w:tabs>
                <w:tab w:val="center" w:pos="3640"/>
                <w:tab w:val="right" w:pos="7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0A0" w:rsidRPr="00C223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6DFD" w:rsidRPr="00C22347" w14:paraId="1AFD8625" w14:textId="77777777" w:rsidTr="00752325">
        <w:trPr>
          <w:trHeight w:hRule="exact" w:val="610"/>
        </w:trPr>
        <w:tc>
          <w:tcPr>
            <w:tcW w:w="540" w:type="dxa"/>
          </w:tcPr>
          <w:p w14:paraId="43628A6E" w14:textId="77777777" w:rsidR="00E16DFD" w:rsidRPr="00C22347" w:rsidRDefault="00AE174B" w:rsidP="00E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14:paraId="3665721B" w14:textId="77777777" w:rsidR="00E16DFD" w:rsidRPr="00D71AD4" w:rsidRDefault="00E16DFD" w:rsidP="00E16DFD">
            <w:pPr>
              <w:pStyle w:val="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Предмет договора</w:t>
            </w:r>
          </w:p>
        </w:tc>
        <w:tc>
          <w:tcPr>
            <w:tcW w:w="7495" w:type="dxa"/>
          </w:tcPr>
          <w:p w14:paraId="6CD74EF9" w14:textId="6CEFECA1" w:rsidR="00E16DFD" w:rsidRPr="00064A43" w:rsidRDefault="00F560D2" w:rsidP="00C25CD8">
            <w:pPr>
              <w:pStyle w:val="2"/>
              <w:shd w:val="clear" w:color="auto" w:fill="auto"/>
              <w:spacing w:after="0" w:line="240" w:lineRule="auto"/>
              <w:ind w:right="317"/>
              <w:jc w:val="both"/>
              <w:rPr>
                <w:b/>
                <w:sz w:val="24"/>
                <w:szCs w:val="24"/>
              </w:rPr>
            </w:pPr>
            <w:r w:rsidRPr="00F560D2">
              <w:rPr>
                <w:rStyle w:val="1"/>
                <w:b/>
                <w:sz w:val="24"/>
                <w:szCs w:val="24"/>
              </w:rPr>
              <w:t xml:space="preserve">Устройство железобетонной плиты основания </w:t>
            </w:r>
            <w:r w:rsidR="0052052A" w:rsidRPr="0052052A">
              <w:rPr>
                <w:rStyle w:val="1"/>
                <w:b/>
                <w:sz w:val="24"/>
                <w:szCs w:val="24"/>
              </w:rPr>
              <w:t>под быстровозводимые конструкции</w:t>
            </w:r>
          </w:p>
        </w:tc>
      </w:tr>
      <w:tr w:rsidR="00DE3CA8" w:rsidRPr="00C22347" w14:paraId="2E5F47BA" w14:textId="77777777" w:rsidTr="00F94E80">
        <w:trPr>
          <w:trHeight w:hRule="exact" w:val="2613"/>
        </w:trPr>
        <w:tc>
          <w:tcPr>
            <w:tcW w:w="540" w:type="dxa"/>
          </w:tcPr>
          <w:p w14:paraId="0B0FEB46" w14:textId="77777777" w:rsidR="00DE3CA8" w:rsidRDefault="00DE3CA8" w:rsidP="00D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CC187E2" w14:textId="77777777" w:rsidR="00DE3CA8" w:rsidRDefault="00DE3CA8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  <w:r w:rsidRPr="00D71AD4">
              <w:rPr>
                <w:rStyle w:val="1"/>
                <w:sz w:val="24"/>
                <w:szCs w:val="24"/>
              </w:rPr>
              <w:t>Наименование, адрес, местоположение объектов работ:</w:t>
            </w:r>
          </w:p>
          <w:p w14:paraId="2786F6CB" w14:textId="77777777" w:rsidR="00824DAD" w:rsidRDefault="00824DAD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</w:p>
          <w:p w14:paraId="19B7A54F" w14:textId="77777777" w:rsidR="00824DAD" w:rsidRDefault="00824DAD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rStyle w:val="1"/>
                <w:sz w:val="24"/>
                <w:szCs w:val="24"/>
              </w:rPr>
            </w:pPr>
          </w:p>
          <w:p w14:paraId="354D88AA" w14:textId="77777777" w:rsidR="00824DAD" w:rsidRPr="00D71AD4" w:rsidRDefault="00824DAD" w:rsidP="00DE3CA8">
            <w:pPr>
              <w:pStyle w:val="2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Юридический адрес:</w:t>
            </w:r>
          </w:p>
        </w:tc>
        <w:tc>
          <w:tcPr>
            <w:tcW w:w="7495" w:type="dxa"/>
          </w:tcPr>
          <w:p w14:paraId="5832D78A" w14:textId="2EF692AF" w:rsidR="002354F9" w:rsidRPr="009103D4" w:rsidRDefault="002354F9" w:rsidP="009103D4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</w:t>
            </w:r>
            <w:r w:rsidR="009103D4">
              <w:rPr>
                <w:color w:val="000000" w:themeColor="text1"/>
                <w:sz w:val="24"/>
                <w:szCs w:val="24"/>
              </w:rPr>
              <w:t>чебно-методический центр «Авангард»</w:t>
            </w:r>
          </w:p>
          <w:p w14:paraId="7A80A7BD" w14:textId="74E033DF" w:rsidR="00DE3CA8" w:rsidRPr="00F94E80" w:rsidRDefault="00CF4479" w:rsidP="00CF4479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 xml:space="preserve">адрес: Уфимский муниципальный район, сельское поселение Юматовский сельсовет, парк </w:t>
            </w:r>
            <w:r w:rsidR="00161146">
              <w:rPr>
                <w:color w:val="000000" w:themeColor="text1"/>
                <w:sz w:val="24"/>
                <w:szCs w:val="24"/>
              </w:rPr>
              <w:t>«</w:t>
            </w:r>
            <w:r w:rsidRPr="00F94E80">
              <w:rPr>
                <w:color w:val="000000" w:themeColor="text1"/>
                <w:sz w:val="24"/>
                <w:szCs w:val="24"/>
              </w:rPr>
              <w:t>Патриот</w:t>
            </w:r>
            <w:r w:rsidR="00161146">
              <w:rPr>
                <w:color w:val="000000" w:themeColor="text1"/>
                <w:sz w:val="24"/>
                <w:szCs w:val="24"/>
              </w:rPr>
              <w:t>»</w:t>
            </w:r>
            <w:r w:rsidR="00824DAD" w:rsidRPr="00F94E80">
              <w:rPr>
                <w:color w:val="000000" w:themeColor="text1"/>
                <w:sz w:val="24"/>
                <w:szCs w:val="24"/>
              </w:rPr>
              <w:t>.</w:t>
            </w:r>
          </w:p>
          <w:p w14:paraId="7EC4EDDF" w14:textId="77777777" w:rsidR="00161146" w:rsidRDefault="00161146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DD27F13" w14:textId="77777777" w:rsidR="00161146" w:rsidRDefault="00161146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AFF087" w14:textId="2B02FA17" w:rsidR="00DE3CA8" w:rsidRPr="009103D4" w:rsidRDefault="00161146" w:rsidP="009103D4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color w:val="000000" w:themeColor="text1"/>
                <w:sz w:val="24"/>
                <w:szCs w:val="24"/>
              </w:rPr>
            </w:pPr>
            <w:r w:rsidRPr="009103D4">
              <w:rPr>
                <w:color w:val="000000" w:themeColor="text1"/>
                <w:sz w:val="24"/>
                <w:szCs w:val="24"/>
              </w:rPr>
              <w:t>АНО ДО «Парк «Патриот» им. Героя РФ Серафимова М.В.»</w:t>
            </w:r>
          </w:p>
          <w:p w14:paraId="5CAB300D" w14:textId="77777777" w:rsidR="00DE3CA8" w:rsidRPr="00226D05" w:rsidRDefault="00DE3CA8" w:rsidP="00DE3CA8">
            <w:pPr>
              <w:pStyle w:val="2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>Республика Башкортостан, г.</w:t>
            </w:r>
            <w:r w:rsidR="00824DAD" w:rsidRPr="00F94E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4E80">
              <w:rPr>
                <w:color w:val="000000" w:themeColor="text1"/>
                <w:sz w:val="24"/>
                <w:szCs w:val="24"/>
              </w:rPr>
              <w:t>Уфа, ул. Заки Валиди, д.2, помещ. 65-67 на цок.2 этаже литер А.</w:t>
            </w:r>
          </w:p>
        </w:tc>
      </w:tr>
      <w:tr w:rsidR="00DE3CA8" w:rsidRPr="00C22347" w14:paraId="139051C4" w14:textId="77777777" w:rsidTr="00752325">
        <w:tc>
          <w:tcPr>
            <w:tcW w:w="540" w:type="dxa"/>
          </w:tcPr>
          <w:p w14:paraId="184F7EB8" w14:textId="77777777" w:rsidR="00DE3CA8" w:rsidRPr="00C22347" w:rsidRDefault="00DE3CA8" w:rsidP="00D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1" w:type="dxa"/>
          </w:tcPr>
          <w:p w14:paraId="3CBD0BA5" w14:textId="77777777" w:rsidR="00DE3CA8" w:rsidRPr="00C22347" w:rsidRDefault="00DE3CA8" w:rsidP="00DE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</w:t>
            </w:r>
          </w:p>
        </w:tc>
        <w:tc>
          <w:tcPr>
            <w:tcW w:w="7495" w:type="dxa"/>
            <w:tcBorders>
              <w:right w:val="single" w:sz="4" w:space="0" w:color="auto"/>
            </w:tcBorders>
          </w:tcPr>
          <w:p w14:paraId="3B7498A0" w14:textId="77777777" w:rsidR="00DE3CA8" w:rsidRPr="00F94E80" w:rsidRDefault="00DE3CA8" w:rsidP="00DE3CA8">
            <w:pPr>
              <w:pStyle w:val="a3"/>
              <w:numPr>
                <w:ilvl w:val="0"/>
                <w:numId w:val="10"/>
              </w:numPr>
              <w:ind w:left="81" w:firstLine="2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Подрядчик обязан выполнить работу своими материалами, силами, инструментами и механизмами в соответствии с действующими нормами, правилами, инструкциями и государственными стандартами, действующими на территории РФ, а также настоящим техническим заданием.</w:t>
            </w:r>
          </w:p>
          <w:p w14:paraId="2B083393" w14:textId="09DF6EE6" w:rsidR="00D13B41" w:rsidRPr="00D13B41" w:rsidRDefault="00D13B41" w:rsidP="00D13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Подрядчик обязан иметь СРО на выполняемые работы.</w:t>
            </w:r>
          </w:p>
          <w:p w14:paraId="74AF4A6B" w14:textId="03A06EA4" w:rsidR="00D13B41" w:rsidRPr="00D13B41" w:rsidRDefault="00D13B41" w:rsidP="00D13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Подрядчик обязан иметь квалифицированные кадры.</w:t>
            </w:r>
          </w:p>
          <w:p w14:paraId="03100A3F" w14:textId="00E1B240" w:rsidR="00DE3CA8" w:rsidRPr="00F94E80" w:rsidRDefault="00D13B41" w:rsidP="00D13B4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выполнить в полном объёме и сдать в срок до 15.03.2024 г.</w:t>
            </w:r>
            <w:r w:rsidR="00DE3CA8"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1965B761" w14:textId="77777777" w:rsidR="00DE3CA8" w:rsidRPr="00F94E80" w:rsidRDefault="00DE3CA8" w:rsidP="00DE3CA8">
            <w:pPr>
              <w:pStyle w:val="a3"/>
              <w:numPr>
                <w:ilvl w:val="0"/>
                <w:numId w:val="10"/>
              </w:numPr>
              <w:ind w:left="81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Выполняемые работы должны проводиться в соответствии с Локальным сметным расчетом.</w:t>
            </w:r>
          </w:p>
          <w:p w14:paraId="6E38C952" w14:textId="77777777" w:rsidR="00DE3CA8" w:rsidRPr="00F94E80" w:rsidRDefault="00DE3CA8" w:rsidP="00DE3CA8">
            <w:pPr>
              <w:pStyle w:val="a3"/>
              <w:numPr>
                <w:ilvl w:val="0"/>
                <w:numId w:val="10"/>
              </w:numPr>
              <w:ind w:left="81" w:firstLine="2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завершению работ, мусор, образовавшийся в результате выполнения работ, оставшиеся материалы, оборудование и инструменты подрядной организации вывезти с территории объекта, где производились работы.</w:t>
            </w:r>
          </w:p>
        </w:tc>
      </w:tr>
      <w:tr w:rsidR="00480AD6" w:rsidRPr="00C22347" w14:paraId="110EE4C5" w14:textId="77777777" w:rsidTr="001224CE">
        <w:tc>
          <w:tcPr>
            <w:tcW w:w="540" w:type="dxa"/>
            <w:vMerge w:val="restart"/>
          </w:tcPr>
          <w:p w14:paraId="229D932A" w14:textId="77777777" w:rsidR="00480AD6" w:rsidRPr="00C22347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</w:tcPr>
          <w:p w14:paraId="12236643" w14:textId="77777777" w:rsidR="00480AD6" w:rsidRPr="00752325" w:rsidRDefault="00480AD6" w:rsidP="00480AD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110BEA">
              <w:rPr>
                <w:rFonts w:ascii="Times New Roman" w:hAnsi="Times New Roman" w:cs="Times New Roman"/>
                <w:sz w:val="24"/>
                <w:szCs w:val="24"/>
              </w:rPr>
              <w:t>требования к работам</w:t>
            </w: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7316CE10" w14:textId="77777777" w:rsidR="00D73CE6" w:rsidRDefault="00D73CE6" w:rsidP="00D73CE6">
            <w:pPr>
              <w:pStyle w:val="a3"/>
              <w:numPr>
                <w:ilvl w:val="0"/>
                <w:numId w:val="13"/>
              </w:numPr>
              <w:ind w:hanging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3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Габаритные размеры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фундаментного основания: </w:t>
            </w:r>
          </w:p>
          <w:p w14:paraId="4CEC1EB8" w14:textId="3BBCE1FE" w:rsidR="00D73CE6" w:rsidRPr="009D66AA" w:rsidRDefault="006277DF" w:rsidP="00D73CE6">
            <w:pPr>
              <w:pStyle w:val="a3"/>
              <w:ind w:left="224" w:hanging="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D73CE6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лина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</w:t>
            </w:r>
            <w:r w:rsidR="00D73CE6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38 000 до 39 000 мм;</w:t>
            </w:r>
          </w:p>
          <w:p w14:paraId="364A3B91" w14:textId="77777777" w:rsidR="003806A0" w:rsidRDefault="00D73CE6" w:rsidP="00D7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6277DF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ирина</w:t>
            </w:r>
            <w:r w:rsidR="006277DF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 менее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12 900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до 13 200 мм.</w:t>
            </w:r>
          </w:p>
          <w:p w14:paraId="196349B2" w14:textId="39DC3093" w:rsidR="00414967" w:rsidRPr="00D73CE6" w:rsidRDefault="00414967" w:rsidP="00D7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Толщина -300 мм</w:t>
            </w:r>
          </w:p>
        </w:tc>
      </w:tr>
      <w:tr w:rsidR="003806A0" w:rsidRPr="00C22347" w14:paraId="10E538CE" w14:textId="77777777" w:rsidTr="001224CE">
        <w:tc>
          <w:tcPr>
            <w:tcW w:w="540" w:type="dxa"/>
            <w:vMerge/>
          </w:tcPr>
          <w:p w14:paraId="036B0867" w14:textId="77777777" w:rsidR="003806A0" w:rsidRDefault="003806A0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3C2DF8B0" w14:textId="77777777" w:rsidR="003806A0" w:rsidRDefault="003806A0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4AAA444A" w14:textId="0BF265A0" w:rsidR="003806A0" w:rsidRPr="003806A0" w:rsidRDefault="003806A0" w:rsidP="003806A0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Фундамент – монолитную железобетонную плиту, выполнить из 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бетона</w:t>
            </w:r>
            <w:r w:rsidR="006277DF"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марки не ниже</w:t>
            </w:r>
            <w:r w:rsidRPr="009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В25, марка</w:t>
            </w: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морозостойкости F150, марка по водонепроницаемости W6. Армирование фундамента произвести </w:t>
            </w:r>
            <w:r w:rsidR="00414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двумя </w:t>
            </w: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арматурными сетками</w:t>
            </w:r>
            <w:r w:rsidR="00414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(верхний и нижний пояс)</w:t>
            </w: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А500С. </w:t>
            </w:r>
          </w:p>
          <w:p w14:paraId="010AA83F" w14:textId="77777777" w:rsidR="003806A0" w:rsidRPr="003806A0" w:rsidRDefault="003806A0" w:rsidP="003806A0">
            <w:pPr>
              <w:ind w:lef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Перед бетонированием арматура должна быть очищена и вытянута, установлены подкладки и фиксаторы (в количестве 3 шт на 1м2), обеспечивающие проектное положение арматуры.</w:t>
            </w:r>
          </w:p>
        </w:tc>
      </w:tr>
      <w:tr w:rsidR="00480AD6" w:rsidRPr="00C22347" w14:paraId="7DEC8707" w14:textId="77777777" w:rsidTr="001224CE">
        <w:tc>
          <w:tcPr>
            <w:tcW w:w="540" w:type="dxa"/>
            <w:vMerge/>
          </w:tcPr>
          <w:p w14:paraId="44C0E7FD" w14:textId="77777777" w:rsidR="00480AD6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3790C03F" w14:textId="77777777" w:rsidR="00480AD6" w:rsidRDefault="00480AD6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472BFF43" w14:textId="77777777" w:rsidR="00480AD6" w:rsidRPr="00480AD6" w:rsidRDefault="00480AD6" w:rsidP="003806A0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среднесуточной температуре ниже +5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48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необходимо применение противоморозных добавок или электропрогрева для обеспечения процесса твердения смеси. </w:t>
            </w:r>
          </w:p>
        </w:tc>
      </w:tr>
      <w:tr w:rsidR="00480AD6" w:rsidRPr="00C22347" w14:paraId="5A850FAA" w14:textId="77777777" w:rsidTr="001224CE">
        <w:tc>
          <w:tcPr>
            <w:tcW w:w="540" w:type="dxa"/>
            <w:vMerge/>
          </w:tcPr>
          <w:p w14:paraId="1158C6AC" w14:textId="77777777" w:rsidR="00480AD6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15CA6BA2" w14:textId="77777777" w:rsidR="00480AD6" w:rsidRDefault="00480AD6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118FF3B5" w14:textId="77777777" w:rsidR="00480AD6" w:rsidRPr="003806A0" w:rsidRDefault="00480AD6" w:rsidP="003806A0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конструкции, соприкасающиеся с грунтом, обмазать битумом в 2 раза.</w:t>
            </w:r>
          </w:p>
        </w:tc>
      </w:tr>
      <w:tr w:rsidR="00F07AE1" w:rsidRPr="00C22347" w14:paraId="5AD5D6D6" w14:textId="77777777" w:rsidTr="001224CE">
        <w:tc>
          <w:tcPr>
            <w:tcW w:w="540" w:type="dxa"/>
            <w:vMerge/>
          </w:tcPr>
          <w:p w14:paraId="3DB6CD57" w14:textId="77777777" w:rsidR="00F07AE1" w:rsidRDefault="00F07AE1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28F0619E" w14:textId="77777777" w:rsidR="00F07AE1" w:rsidRDefault="00F07AE1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left w:val="single" w:sz="4" w:space="0" w:color="auto"/>
              <w:right w:val="single" w:sz="4" w:space="0" w:color="auto"/>
            </w:tcBorders>
          </w:tcPr>
          <w:p w14:paraId="28DDAA2A" w14:textId="77777777" w:rsidR="00F07AE1" w:rsidRPr="003806A0" w:rsidRDefault="00F07AE1" w:rsidP="00C73609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сборного арматурного каркаса фундаментного основания применить сталь арматурную </w:t>
            </w:r>
            <w:r w:rsidRPr="00F07A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 А500С, </w:t>
            </w:r>
            <w:r w:rsidRPr="00F07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ø1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 А500С.</w:t>
            </w:r>
          </w:p>
        </w:tc>
      </w:tr>
      <w:tr w:rsidR="00480AD6" w:rsidRPr="00C22347" w14:paraId="023A7A0B" w14:textId="77777777" w:rsidTr="00740F65">
        <w:tc>
          <w:tcPr>
            <w:tcW w:w="540" w:type="dxa"/>
            <w:vMerge/>
          </w:tcPr>
          <w:p w14:paraId="589FB7D1" w14:textId="77777777" w:rsidR="00480AD6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14:paraId="025BB23C" w14:textId="77777777" w:rsidR="00480AD6" w:rsidRDefault="00480AD6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tcBorders>
              <w:right w:val="single" w:sz="4" w:space="0" w:color="auto"/>
            </w:tcBorders>
          </w:tcPr>
          <w:p w14:paraId="12D14B17" w14:textId="1819CE48" w:rsidR="00480AD6" w:rsidRPr="00F94E80" w:rsidRDefault="009103D4" w:rsidP="003806A0">
            <w:pPr>
              <w:pStyle w:val="a3"/>
              <w:numPr>
                <w:ilvl w:val="0"/>
                <w:numId w:val="13"/>
              </w:numPr>
              <w:ind w:left="82"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Крестообразные соединения при изготовлении арматурных сеток и каркасов выполнять ручной дуговой прихватами в соответствии с ГОСТ 14098-2014, РТМ 393-94 или вязальной проволокой.</w:t>
            </w:r>
          </w:p>
        </w:tc>
      </w:tr>
      <w:tr w:rsidR="00480AD6" w:rsidRPr="00C22347" w14:paraId="22EB383A" w14:textId="77777777" w:rsidTr="00752325">
        <w:trPr>
          <w:trHeight w:val="1752"/>
        </w:trPr>
        <w:tc>
          <w:tcPr>
            <w:tcW w:w="540" w:type="dxa"/>
          </w:tcPr>
          <w:p w14:paraId="446DA58C" w14:textId="77777777" w:rsidR="00480AD6" w:rsidRPr="00C22347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3D74CE9E" w14:textId="77777777" w:rsidR="00480AD6" w:rsidRPr="00C22347" w:rsidRDefault="00480AD6" w:rsidP="00480AD6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C223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 применяемым материалам</w:t>
            </w:r>
          </w:p>
        </w:tc>
        <w:tc>
          <w:tcPr>
            <w:tcW w:w="7495" w:type="dxa"/>
          </w:tcPr>
          <w:p w14:paraId="4527464F" w14:textId="77777777" w:rsidR="00480AD6" w:rsidRPr="00F94E80" w:rsidRDefault="00480AD6" w:rsidP="00480AD6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Предусмотреть применение в конструкциях высококачественных, экологически чистых материалов и изделий, отделочные материалы должны иметь санитарные и пожарные сертификаты, повышенную износоустойчивость.</w:t>
            </w:r>
          </w:p>
          <w:p w14:paraId="0EC12669" w14:textId="77777777" w:rsidR="00480AD6" w:rsidRPr="00F94E80" w:rsidRDefault="00480AD6" w:rsidP="00480AD6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Соответствовать санитарно-эпидемиологическим и пожарным требованиям.</w:t>
            </w:r>
          </w:p>
        </w:tc>
      </w:tr>
      <w:tr w:rsidR="00480AD6" w:rsidRPr="00C22347" w14:paraId="565003F0" w14:textId="77777777" w:rsidTr="00752325">
        <w:tc>
          <w:tcPr>
            <w:tcW w:w="540" w:type="dxa"/>
          </w:tcPr>
          <w:p w14:paraId="34D8D7BF" w14:textId="77777777" w:rsidR="00480AD6" w:rsidRPr="00C22347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14:paraId="7DD98995" w14:textId="77777777" w:rsidR="00480AD6" w:rsidRPr="00C22347" w:rsidRDefault="00480AD6" w:rsidP="0048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Требования безопасности</w:t>
            </w:r>
          </w:p>
        </w:tc>
        <w:tc>
          <w:tcPr>
            <w:tcW w:w="7495" w:type="dxa"/>
          </w:tcPr>
          <w:p w14:paraId="1D80191C" w14:textId="77777777" w:rsidR="00480AD6" w:rsidRPr="00F94E80" w:rsidRDefault="00480AD6" w:rsidP="00480AD6">
            <w:pPr>
              <w:ind w:firstLine="3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Обеспечить при выполнении работ соблюдение норм и правил техники безопасности и охраны труда.</w:t>
            </w:r>
          </w:p>
        </w:tc>
      </w:tr>
      <w:tr w:rsidR="00480AD6" w:rsidRPr="00C22347" w14:paraId="70320A96" w14:textId="77777777" w:rsidTr="00752325">
        <w:tc>
          <w:tcPr>
            <w:tcW w:w="540" w:type="dxa"/>
          </w:tcPr>
          <w:p w14:paraId="56B3F3F0" w14:textId="77777777" w:rsidR="00480AD6" w:rsidRDefault="00480AD6" w:rsidP="0048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1" w:type="dxa"/>
          </w:tcPr>
          <w:p w14:paraId="50A231A7" w14:textId="77777777" w:rsidR="00480AD6" w:rsidRPr="00FF00E2" w:rsidRDefault="00480AD6" w:rsidP="00480AD6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FF00E2">
              <w:rPr>
                <w:rStyle w:val="1"/>
                <w:color w:val="000000" w:themeColor="text1"/>
                <w:sz w:val="24"/>
                <w:szCs w:val="24"/>
              </w:rPr>
              <w:t>Требования к качеству, техническим характеристикам услуг, требования к их безопасности, требования к результатам услуг</w:t>
            </w:r>
          </w:p>
        </w:tc>
        <w:tc>
          <w:tcPr>
            <w:tcW w:w="7495" w:type="dxa"/>
          </w:tcPr>
          <w:p w14:paraId="7957A9FB" w14:textId="77777777" w:rsidR="00480AD6" w:rsidRPr="00F94E80" w:rsidRDefault="00480AD6" w:rsidP="00480AD6">
            <w:pPr>
              <w:pStyle w:val="2"/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F94E80">
              <w:rPr>
                <w:rStyle w:val="1"/>
                <w:color w:val="000000" w:themeColor="text1"/>
                <w:sz w:val="24"/>
                <w:szCs w:val="24"/>
              </w:rPr>
              <w:t xml:space="preserve">Работы выполняются с учетом: </w:t>
            </w:r>
          </w:p>
          <w:p w14:paraId="15D55129" w14:textId="77777777" w:rsidR="00480AD6" w:rsidRPr="00F94E80" w:rsidRDefault="00480AD6" w:rsidP="00480AD6">
            <w:pPr>
              <w:pStyle w:val="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F94E80">
              <w:rPr>
                <w:rStyle w:val="1"/>
                <w:color w:val="000000" w:themeColor="text1"/>
                <w:sz w:val="24"/>
                <w:szCs w:val="24"/>
              </w:rPr>
              <w:t>ГОСТ 51872-2002, СП 126.13330.2012, СП 47.13330.2012.</w:t>
            </w:r>
          </w:p>
          <w:p w14:paraId="3397557B" w14:textId="77777777" w:rsidR="00480AD6" w:rsidRPr="00F94E80" w:rsidRDefault="00480AD6" w:rsidP="00480AD6">
            <w:pPr>
              <w:pStyle w:val="a3"/>
              <w:numPr>
                <w:ilvl w:val="0"/>
                <w:numId w:val="9"/>
              </w:numPr>
              <w:ind w:left="41" w:firstLine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СНиП 12-01-2004 «Организация строительства» и СНиП 3.02.01-87 «СНиП 12-03-2001 г., ч. 1; 12-04-2002 г., ч. 2 «Безопасность труда в строительстве». Земляные сооружения, основания и фундаменты».</w:t>
            </w:r>
          </w:p>
          <w:p w14:paraId="4FB72361" w14:textId="77777777" w:rsidR="00480AD6" w:rsidRPr="00F94E80" w:rsidRDefault="00480AD6" w:rsidP="00480AD6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F94E80">
              <w:rPr>
                <w:rStyle w:val="1"/>
                <w:color w:val="000000" w:themeColor="text1"/>
                <w:sz w:val="24"/>
                <w:szCs w:val="24"/>
              </w:rPr>
              <w:t>СП 42.13330.2016</w:t>
            </w:r>
            <w:r w:rsidRPr="00F94E80">
              <w:rPr>
                <w:rStyle w:val="1"/>
                <w:color w:val="000000" w:themeColor="text1"/>
                <w:sz w:val="24"/>
                <w:szCs w:val="24"/>
              </w:rPr>
              <w:tab/>
              <w:t>«Градостроительство. Планировка и застройка городских и сельских поселений».</w:t>
            </w:r>
          </w:p>
          <w:p w14:paraId="3FD515F5" w14:textId="77777777" w:rsidR="00480AD6" w:rsidRPr="00F94E80" w:rsidRDefault="00480AD6" w:rsidP="00480AD6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F94E80">
              <w:rPr>
                <w:rStyle w:val="1"/>
                <w:color w:val="000000" w:themeColor="text1"/>
                <w:sz w:val="24"/>
                <w:szCs w:val="24"/>
              </w:rPr>
              <w:t>СП 118.13330.2012*</w:t>
            </w:r>
            <w:r w:rsidRPr="00F94E80">
              <w:rPr>
                <w:rStyle w:val="1"/>
                <w:color w:val="000000" w:themeColor="text1"/>
                <w:sz w:val="24"/>
                <w:szCs w:val="24"/>
              </w:rPr>
              <w:tab/>
              <w:t>Общественные здания и сооружения.</w:t>
            </w:r>
          </w:p>
          <w:p w14:paraId="6CB82A0C" w14:textId="1D654BBC" w:rsidR="00480AD6" w:rsidRPr="00F94E80" w:rsidRDefault="00480AD6" w:rsidP="00480AD6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F94E80">
              <w:rPr>
                <w:color w:val="000000" w:themeColor="text1"/>
                <w:sz w:val="24"/>
                <w:szCs w:val="24"/>
              </w:rPr>
              <w:t>СП 59.13330.2020</w:t>
            </w:r>
            <w:r w:rsidR="004149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4E80">
              <w:rPr>
                <w:color w:val="000000" w:themeColor="text1"/>
                <w:sz w:val="24"/>
                <w:szCs w:val="24"/>
              </w:rPr>
              <w:t>Доступность зданий и сооружений для маломобильных групп населения.</w:t>
            </w:r>
          </w:p>
        </w:tc>
      </w:tr>
    </w:tbl>
    <w:p w14:paraId="4ACD22FD" w14:textId="77777777" w:rsidR="0021783A" w:rsidRDefault="0021783A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B1D52" w14:textId="2472A472" w:rsidR="00037148" w:rsidRPr="00037148" w:rsidRDefault="00037148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7148" w:rsidRPr="00037148" w:rsidSect="00CC444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2C7F8" w14:textId="77777777" w:rsidR="0086037E" w:rsidRDefault="0086037E" w:rsidP="00C25CD8">
      <w:pPr>
        <w:spacing w:after="0" w:line="240" w:lineRule="auto"/>
      </w:pPr>
      <w:r>
        <w:separator/>
      </w:r>
    </w:p>
  </w:endnote>
  <w:endnote w:type="continuationSeparator" w:id="0">
    <w:p w14:paraId="58884C99" w14:textId="77777777" w:rsidR="0086037E" w:rsidRDefault="0086037E" w:rsidP="00C2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EEA5" w14:textId="77777777" w:rsidR="0086037E" w:rsidRDefault="0086037E" w:rsidP="00C25CD8">
      <w:pPr>
        <w:spacing w:after="0" w:line="240" w:lineRule="auto"/>
      </w:pPr>
      <w:r>
        <w:separator/>
      </w:r>
    </w:p>
  </w:footnote>
  <w:footnote w:type="continuationSeparator" w:id="0">
    <w:p w14:paraId="194B7B0B" w14:textId="77777777" w:rsidR="0086037E" w:rsidRDefault="0086037E" w:rsidP="00C2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875"/>
    <w:multiLevelType w:val="hybridMultilevel"/>
    <w:tmpl w:val="818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D29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8F8"/>
    <w:multiLevelType w:val="hybridMultilevel"/>
    <w:tmpl w:val="A9269348"/>
    <w:lvl w:ilvl="0" w:tplc="8238228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A802693"/>
    <w:multiLevelType w:val="hybridMultilevel"/>
    <w:tmpl w:val="FD600236"/>
    <w:lvl w:ilvl="0" w:tplc="AA167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4FC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2E8E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935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7E0"/>
    <w:multiLevelType w:val="hybridMultilevel"/>
    <w:tmpl w:val="413E528E"/>
    <w:lvl w:ilvl="0" w:tplc="A82AD5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7243"/>
    <w:multiLevelType w:val="hybridMultilevel"/>
    <w:tmpl w:val="DD163298"/>
    <w:lvl w:ilvl="0" w:tplc="CD2A627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 w15:restartNumberingAfterBreak="0">
    <w:nsid w:val="58C4297A"/>
    <w:multiLevelType w:val="hybridMultilevel"/>
    <w:tmpl w:val="41E2042A"/>
    <w:lvl w:ilvl="0" w:tplc="000E91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D832795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A0"/>
    <w:multiLevelType w:val="hybridMultilevel"/>
    <w:tmpl w:val="56883B28"/>
    <w:lvl w:ilvl="0" w:tplc="17AA3D7E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7BAA0296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F"/>
    <w:rsid w:val="00013E13"/>
    <w:rsid w:val="00037148"/>
    <w:rsid w:val="00064A43"/>
    <w:rsid w:val="0007140F"/>
    <w:rsid w:val="000732F3"/>
    <w:rsid w:val="0007621B"/>
    <w:rsid w:val="00110BEA"/>
    <w:rsid w:val="00134CAB"/>
    <w:rsid w:val="00134D31"/>
    <w:rsid w:val="0014079C"/>
    <w:rsid w:val="00156808"/>
    <w:rsid w:val="001572F3"/>
    <w:rsid w:val="00161146"/>
    <w:rsid w:val="001820C8"/>
    <w:rsid w:val="001957A8"/>
    <w:rsid w:val="001C3BF7"/>
    <w:rsid w:val="001C7D7C"/>
    <w:rsid w:val="001E6F83"/>
    <w:rsid w:val="0021758B"/>
    <w:rsid w:val="0021783A"/>
    <w:rsid w:val="002316FF"/>
    <w:rsid w:val="002354F9"/>
    <w:rsid w:val="002707C3"/>
    <w:rsid w:val="002F18F1"/>
    <w:rsid w:val="003138F7"/>
    <w:rsid w:val="00371627"/>
    <w:rsid w:val="003806A0"/>
    <w:rsid w:val="003820EF"/>
    <w:rsid w:val="003845E2"/>
    <w:rsid w:val="003F10CD"/>
    <w:rsid w:val="00414967"/>
    <w:rsid w:val="00443DBE"/>
    <w:rsid w:val="00480AD6"/>
    <w:rsid w:val="0052052A"/>
    <w:rsid w:val="005D1C79"/>
    <w:rsid w:val="005F4FDC"/>
    <w:rsid w:val="006277DF"/>
    <w:rsid w:val="0064533F"/>
    <w:rsid w:val="006747FE"/>
    <w:rsid w:val="006B0DE2"/>
    <w:rsid w:val="006C2A67"/>
    <w:rsid w:val="006D5EB8"/>
    <w:rsid w:val="006E0F8E"/>
    <w:rsid w:val="0070388A"/>
    <w:rsid w:val="00721801"/>
    <w:rsid w:val="00721A63"/>
    <w:rsid w:val="00752325"/>
    <w:rsid w:val="007848B6"/>
    <w:rsid w:val="00800A28"/>
    <w:rsid w:val="00810250"/>
    <w:rsid w:val="00824DAD"/>
    <w:rsid w:val="00827FBF"/>
    <w:rsid w:val="0086037E"/>
    <w:rsid w:val="00887E7C"/>
    <w:rsid w:val="008A7E3F"/>
    <w:rsid w:val="008B50A0"/>
    <w:rsid w:val="008B5199"/>
    <w:rsid w:val="008C360A"/>
    <w:rsid w:val="008C6244"/>
    <w:rsid w:val="008D1FB7"/>
    <w:rsid w:val="00907B1C"/>
    <w:rsid w:val="009103D4"/>
    <w:rsid w:val="00914F90"/>
    <w:rsid w:val="009545FE"/>
    <w:rsid w:val="00994E33"/>
    <w:rsid w:val="009D66AA"/>
    <w:rsid w:val="009E0CB3"/>
    <w:rsid w:val="009E739E"/>
    <w:rsid w:val="00A048BA"/>
    <w:rsid w:val="00A2446C"/>
    <w:rsid w:val="00A42EDD"/>
    <w:rsid w:val="00A5311C"/>
    <w:rsid w:val="00AA1821"/>
    <w:rsid w:val="00AE174B"/>
    <w:rsid w:val="00BD6F62"/>
    <w:rsid w:val="00BE5918"/>
    <w:rsid w:val="00BF4368"/>
    <w:rsid w:val="00C02556"/>
    <w:rsid w:val="00C02FA2"/>
    <w:rsid w:val="00C04C6A"/>
    <w:rsid w:val="00C22347"/>
    <w:rsid w:val="00C25CD8"/>
    <w:rsid w:val="00C70219"/>
    <w:rsid w:val="00C73609"/>
    <w:rsid w:val="00C85E74"/>
    <w:rsid w:val="00C87604"/>
    <w:rsid w:val="00C92331"/>
    <w:rsid w:val="00CA1328"/>
    <w:rsid w:val="00CA7F21"/>
    <w:rsid w:val="00CC4449"/>
    <w:rsid w:val="00CF4479"/>
    <w:rsid w:val="00CF6ECA"/>
    <w:rsid w:val="00D13B41"/>
    <w:rsid w:val="00D66570"/>
    <w:rsid w:val="00D73CE6"/>
    <w:rsid w:val="00D87504"/>
    <w:rsid w:val="00D965CD"/>
    <w:rsid w:val="00DB5EF1"/>
    <w:rsid w:val="00DE2B53"/>
    <w:rsid w:val="00DE3CA8"/>
    <w:rsid w:val="00DF4E42"/>
    <w:rsid w:val="00E16DFD"/>
    <w:rsid w:val="00E520D0"/>
    <w:rsid w:val="00EF0B23"/>
    <w:rsid w:val="00F07AE1"/>
    <w:rsid w:val="00F560D2"/>
    <w:rsid w:val="00F64848"/>
    <w:rsid w:val="00F805AA"/>
    <w:rsid w:val="00F94E80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C04"/>
  <w15:chartTrackingRefBased/>
  <w15:docId w15:val="{F1AAE955-B3AE-48A8-8938-4E9946E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58B"/>
    <w:pPr>
      <w:ind w:left="720"/>
      <w:contextualSpacing/>
    </w:pPr>
  </w:style>
  <w:style w:type="table" w:styleId="a5">
    <w:name w:val="Table Grid"/>
    <w:basedOn w:val="a1"/>
    <w:uiPriority w:val="39"/>
    <w:rsid w:val="000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E1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E16D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16DFD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E16DFD"/>
  </w:style>
  <w:style w:type="paragraph" w:styleId="a7">
    <w:name w:val="header"/>
    <w:basedOn w:val="a"/>
    <w:link w:val="a8"/>
    <w:uiPriority w:val="99"/>
    <w:unhideWhenUsed/>
    <w:rsid w:val="00C2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CD8"/>
  </w:style>
  <w:style w:type="paragraph" w:styleId="a9">
    <w:name w:val="footer"/>
    <w:basedOn w:val="a"/>
    <w:link w:val="aa"/>
    <w:uiPriority w:val="99"/>
    <w:unhideWhenUsed/>
    <w:rsid w:val="00C2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CD8"/>
  </w:style>
  <w:style w:type="paragraph" w:styleId="ab">
    <w:name w:val="Balloon Text"/>
    <w:basedOn w:val="a"/>
    <w:link w:val="ac"/>
    <w:uiPriority w:val="99"/>
    <w:semiHidden/>
    <w:unhideWhenUsed/>
    <w:rsid w:val="0041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2024-02-07T04:48:00Z</cp:lastPrinted>
  <dcterms:created xsi:type="dcterms:W3CDTF">2024-03-11T11:12:00Z</dcterms:created>
  <dcterms:modified xsi:type="dcterms:W3CDTF">2024-03-11T11:12:00Z</dcterms:modified>
</cp:coreProperties>
</file>