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07AC" w14:textId="766D698F" w:rsidR="002D7F34" w:rsidRDefault="002D7F34" w:rsidP="002D7F3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ТЕХНИЧЕСКОЕ </w:t>
      </w:r>
      <w:r w:rsidRPr="00A753A0">
        <w:rPr>
          <w:rFonts w:ascii="Times New Roman" w:eastAsia="Calibri" w:hAnsi="Times New Roman" w:cs="Times New Roman"/>
          <w:b/>
          <w:sz w:val="26"/>
          <w:szCs w:val="26"/>
        </w:rPr>
        <w:t>ЗАДАНИЕ НА РАЗРАБОТКУ</w:t>
      </w:r>
    </w:p>
    <w:p w14:paraId="1B060ACF" w14:textId="77777777" w:rsidR="002D7F34" w:rsidRPr="00291EB9" w:rsidRDefault="002D7F34" w:rsidP="002D7F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1D958F3" w14:textId="77777777" w:rsidR="002D7F34" w:rsidRDefault="002D7F34" w:rsidP="002D7F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Генерального плана по объекту: </w:t>
      </w:r>
    </w:p>
    <w:p w14:paraId="312DF439" w14:textId="293314EC" w:rsidR="002D7F34" w:rsidRDefault="002D7F34" w:rsidP="002D7F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«Военно-патриотический Парк Республики Башкортостан «Патриот»  имени Героя Российской Федерации Серафимова Максима Владимировича»</w:t>
      </w:r>
    </w:p>
    <w:p w14:paraId="71351555" w14:textId="77777777" w:rsidR="002D7F34" w:rsidRDefault="002D7F34" w:rsidP="002D7F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44"/>
        <w:gridCol w:w="6335"/>
      </w:tblGrid>
      <w:tr w:rsidR="002D7F34" w14:paraId="3CDC5702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5A1F" w14:textId="77777777" w:rsidR="002D7F34" w:rsidRDefault="002D7F34" w:rsidP="002075E7">
            <w:pPr>
              <w:pStyle w:val="a6"/>
              <w:ind w:left="76"/>
              <w:jc w:val="center"/>
            </w:pPr>
            <w:r>
              <w:t>№</w:t>
            </w:r>
          </w:p>
          <w:p w14:paraId="458A3931" w14:textId="77777777" w:rsidR="002D7F34" w:rsidRDefault="002D7F34" w:rsidP="002075E7">
            <w:pPr>
              <w:pStyle w:val="a6"/>
              <w:ind w:left="76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F626" w14:textId="77777777" w:rsidR="002D7F34" w:rsidRDefault="002D7F34" w:rsidP="002075E7">
            <w:pPr>
              <w:pStyle w:val="a6"/>
              <w:jc w:val="center"/>
            </w:pPr>
            <w:r>
              <w:t>Перечень основных требований</w:t>
            </w: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F87B" w14:textId="77777777" w:rsidR="002D7F34" w:rsidRDefault="002D7F34" w:rsidP="002075E7">
            <w:pPr>
              <w:pStyle w:val="a6"/>
              <w:jc w:val="center"/>
            </w:pPr>
            <w:r>
              <w:t>Содержание требований</w:t>
            </w:r>
          </w:p>
        </w:tc>
      </w:tr>
      <w:tr w:rsidR="002D7F34" w14:paraId="3F2ABBF9" w14:textId="77777777" w:rsidTr="002075E7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B6C6" w14:textId="77777777" w:rsidR="002D7F34" w:rsidRDefault="002D7F34" w:rsidP="002075E7">
            <w:pPr>
              <w:pStyle w:val="a6"/>
            </w:pPr>
            <w:r>
              <w:rPr>
                <w:b/>
              </w:rPr>
              <w:t>1. Общие требования</w:t>
            </w:r>
          </w:p>
        </w:tc>
      </w:tr>
      <w:tr w:rsidR="002D7F34" w14:paraId="634857E6" w14:textId="77777777" w:rsidTr="002075E7">
        <w:trPr>
          <w:trHeight w:val="143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049D" w14:textId="77777777" w:rsidR="002D7F34" w:rsidRDefault="002D7F34" w:rsidP="002075E7">
            <w:pPr>
              <w:pStyle w:val="a6"/>
              <w:jc w:val="both"/>
            </w:pPr>
            <w: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EDFA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Заказчик (Застройщик)</w:t>
            </w:r>
          </w:p>
          <w:p w14:paraId="1F295BBA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A220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 xml:space="preserve">Автономная некоммерческая организация </w:t>
            </w:r>
            <w:r>
              <w:t xml:space="preserve">дополнительного образования </w:t>
            </w:r>
            <w:r w:rsidRPr="006129E1">
              <w:t>«Военно-патри</w:t>
            </w:r>
            <w:r>
              <w:t xml:space="preserve">отический парк </w:t>
            </w:r>
            <w:r w:rsidRPr="006129E1">
              <w:t xml:space="preserve"> Республики Башкортостан «Патриот» </w:t>
            </w:r>
            <w:r>
              <w:t>имени Героя Российской Федерации Серафимова  Максима Владимировича»</w:t>
            </w:r>
          </w:p>
        </w:tc>
      </w:tr>
      <w:tr w:rsidR="002D7F34" w14:paraId="0C0D5B93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0E2F" w14:textId="77777777" w:rsidR="002D7F34" w:rsidRDefault="002D7F34" w:rsidP="002075E7">
            <w:pPr>
              <w:pStyle w:val="a6"/>
              <w:jc w:val="both"/>
            </w:pPr>
            <w:r>
              <w:t>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1609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Инвестор (при наличии)</w:t>
            </w:r>
          </w:p>
          <w:p w14:paraId="3FDC45DD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0D06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color w:val="auto"/>
              </w:rPr>
              <w:t>Отсутствует</w:t>
            </w:r>
          </w:p>
        </w:tc>
      </w:tr>
      <w:tr w:rsidR="002D7F34" w14:paraId="3D834079" w14:textId="77777777" w:rsidTr="002075E7">
        <w:trPr>
          <w:trHeight w:val="23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D950" w14:textId="77777777" w:rsidR="002D7F34" w:rsidRDefault="002D7F34" w:rsidP="002075E7">
            <w:pPr>
              <w:pStyle w:val="a6"/>
              <w:jc w:val="both"/>
            </w:pPr>
            <w:r>
              <w:t>3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BF45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Подрядчик (генеральная проектная организация)</w:t>
            </w:r>
          </w:p>
          <w:p w14:paraId="05AD9D33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6CEA" w14:textId="77777777" w:rsidR="002D7F34" w:rsidRPr="006129E1" w:rsidRDefault="002D7F34" w:rsidP="002075E7">
            <w:pPr>
              <w:pStyle w:val="a6"/>
              <w:jc w:val="both"/>
              <w:rPr>
                <w:color w:val="auto"/>
              </w:rPr>
            </w:pPr>
            <w:r w:rsidRPr="006129E1">
              <w:rPr>
                <w:color w:val="auto"/>
              </w:rPr>
              <w:t>По результатам открытого конкурса</w:t>
            </w:r>
          </w:p>
        </w:tc>
      </w:tr>
      <w:tr w:rsidR="002D7F34" w14:paraId="1AD45D43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3859" w14:textId="77777777" w:rsidR="002D7F34" w:rsidRPr="006129E1" w:rsidRDefault="002D7F34" w:rsidP="002075E7">
            <w:pPr>
              <w:pStyle w:val="a6"/>
              <w:jc w:val="both"/>
            </w:pPr>
            <w:r>
              <w:t>4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8BC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Назначение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1514" w14:textId="77777777" w:rsidR="002D7F34" w:rsidRPr="006129E1" w:rsidRDefault="002D7F34" w:rsidP="002075E7">
            <w:pPr>
              <w:pStyle w:val="a6"/>
              <w:spacing w:line="240" w:lineRule="auto"/>
              <w:jc w:val="both"/>
            </w:pPr>
            <w:r>
              <w:t>-</w:t>
            </w:r>
          </w:p>
        </w:tc>
      </w:tr>
      <w:tr w:rsidR="002D7F34" w14:paraId="20299DDE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8CC5" w14:textId="77777777" w:rsidR="002D7F34" w:rsidRDefault="002D7F34" w:rsidP="002075E7">
            <w:pPr>
              <w:pStyle w:val="a6"/>
              <w:jc w:val="both"/>
            </w:pPr>
            <w:r>
              <w:t>5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5752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Уровень ответственности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963D" w14:textId="77777777" w:rsidR="002D7F34" w:rsidRPr="006129E1" w:rsidRDefault="002D7F34" w:rsidP="002075E7">
            <w:pPr>
              <w:pStyle w:val="a6"/>
              <w:jc w:val="both"/>
            </w:pPr>
            <w:r>
              <w:t>-</w:t>
            </w:r>
          </w:p>
        </w:tc>
      </w:tr>
      <w:tr w:rsidR="002D7F34" w14:paraId="4A64DD81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234A" w14:textId="77777777" w:rsidR="002D7F34" w:rsidRPr="006129E1" w:rsidRDefault="002D7F34" w:rsidP="002075E7">
            <w:pPr>
              <w:pStyle w:val="a6"/>
              <w:jc w:val="both"/>
            </w:pPr>
            <w:r>
              <w:t>6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BF52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Класс сооружения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AD4A" w14:textId="77777777" w:rsidR="002D7F34" w:rsidRPr="006129E1" w:rsidRDefault="002D7F34" w:rsidP="002075E7">
            <w:pPr>
              <w:pStyle w:val="a6"/>
              <w:jc w:val="both"/>
            </w:pPr>
            <w:r>
              <w:t>-</w:t>
            </w:r>
          </w:p>
        </w:tc>
      </w:tr>
      <w:tr w:rsidR="002D7F34" w14:paraId="2B448726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6DBD" w14:textId="77777777" w:rsidR="002D7F34" w:rsidRPr="006129E1" w:rsidRDefault="002D7F34" w:rsidP="002075E7">
            <w:pPr>
              <w:pStyle w:val="a6"/>
              <w:jc w:val="both"/>
            </w:pPr>
            <w:r>
              <w:t>7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B742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Класс функциональной пожарной опасности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69BE" w14:textId="77777777" w:rsidR="002D7F34" w:rsidRPr="006129E1" w:rsidRDefault="002D7F34" w:rsidP="002075E7">
            <w:pPr>
              <w:pStyle w:val="a6"/>
              <w:jc w:val="both"/>
            </w:pPr>
            <w:r>
              <w:t>-</w:t>
            </w:r>
          </w:p>
        </w:tc>
      </w:tr>
      <w:tr w:rsidR="002D7F34" w14:paraId="69C29458" w14:textId="77777777" w:rsidTr="002075E7">
        <w:trPr>
          <w:trHeight w:val="639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9092" w14:textId="77777777" w:rsidR="002D7F34" w:rsidRDefault="002D7F34" w:rsidP="002075E7">
            <w:pPr>
              <w:pStyle w:val="a6"/>
              <w:jc w:val="both"/>
            </w:pPr>
            <w:r>
              <w:t>8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3416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Класс конструктивной пожарной опасности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245A" w14:textId="77777777" w:rsidR="002D7F34" w:rsidRPr="006129E1" w:rsidRDefault="002D7F34" w:rsidP="002075E7">
            <w:pPr>
              <w:pStyle w:val="a6"/>
              <w:jc w:val="both"/>
            </w:pPr>
            <w:r>
              <w:t>-</w:t>
            </w:r>
          </w:p>
        </w:tc>
      </w:tr>
      <w:tr w:rsidR="002D7F34" w14:paraId="146C27BA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D35A" w14:textId="77777777" w:rsidR="002D7F34" w:rsidRPr="006129E1" w:rsidRDefault="002D7F34" w:rsidP="002075E7">
            <w:pPr>
              <w:pStyle w:val="a6"/>
              <w:jc w:val="both"/>
            </w:pPr>
            <w:r>
              <w:t>9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064C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 xml:space="preserve">Степень огнестойкости 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9350" w14:textId="77777777" w:rsidR="002D7F34" w:rsidRPr="0057182D" w:rsidRDefault="002D7F34" w:rsidP="002075E7">
            <w:pPr>
              <w:pStyle w:val="a6"/>
              <w:jc w:val="both"/>
            </w:pPr>
            <w:r>
              <w:rPr>
                <w:color w:val="auto"/>
              </w:rPr>
              <w:t>-</w:t>
            </w:r>
          </w:p>
        </w:tc>
      </w:tr>
      <w:tr w:rsidR="002D7F34" w14:paraId="0801C412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BEE0" w14:textId="77777777" w:rsidR="002D7F34" w:rsidRPr="006129E1" w:rsidRDefault="002D7F34" w:rsidP="002075E7">
            <w:pPr>
              <w:pStyle w:val="a6"/>
              <w:jc w:val="both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429B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Класс энергетической эффективности (энергосбережения)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2D18" w14:textId="77777777" w:rsidR="002D7F34" w:rsidRPr="006129E1" w:rsidRDefault="002D7F34" w:rsidP="002075E7">
            <w:pPr>
              <w:pStyle w:val="a6"/>
              <w:jc w:val="both"/>
            </w:pPr>
            <w:r>
              <w:t>-</w:t>
            </w:r>
          </w:p>
        </w:tc>
      </w:tr>
      <w:tr w:rsidR="002D7F34" w14:paraId="7AC249BE" w14:textId="77777777" w:rsidTr="002075E7">
        <w:trPr>
          <w:trHeight w:val="57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8B8E" w14:textId="77777777" w:rsidR="002D7F34" w:rsidRDefault="002D7F34" w:rsidP="002075E7">
            <w:pPr>
              <w:pStyle w:val="a6"/>
              <w:jc w:val="both"/>
            </w:pPr>
            <w:r>
              <w:t>11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9617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Виды работ</w:t>
            </w:r>
          </w:p>
          <w:p w14:paraId="164B991F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i/>
              </w:rPr>
              <w:lastRenderedPageBreak/>
              <w:t>(строительство, реконструкция, капитальный ремонт 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E68B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color w:val="auto"/>
              </w:rPr>
              <w:lastRenderedPageBreak/>
              <w:t>Новое строительство</w:t>
            </w:r>
          </w:p>
        </w:tc>
      </w:tr>
      <w:tr w:rsidR="002D7F34" w14:paraId="5C43CC67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09EB" w14:textId="77777777" w:rsidR="002D7F34" w:rsidRDefault="002D7F34" w:rsidP="002075E7">
            <w:pPr>
              <w:pStyle w:val="a6"/>
              <w:jc w:val="both"/>
            </w:pPr>
            <w:r>
              <w:t>12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34A4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 xml:space="preserve">Источник финансирования проектирования и строительства объекта </w:t>
            </w:r>
            <w:r w:rsidRPr="006129E1">
              <w:rPr>
                <w:i/>
              </w:rPr>
              <w:t xml:space="preserve">   </w:t>
            </w:r>
            <w:r w:rsidRPr="004303D2">
              <w:rPr>
                <w:i/>
                <w:sz w:val="22"/>
                <w:szCs w:val="22"/>
              </w:rPr>
              <w:t>(указывается наименование источников финансирования, в том числе   федеральный бюджет, региональный бюджет, местный бюджет,  внебюджетные средства)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613A" w14:textId="77777777" w:rsidR="002D7F34" w:rsidRPr="004E2584" w:rsidRDefault="002D7F34" w:rsidP="002075E7">
            <w:pPr>
              <w:pStyle w:val="a6"/>
              <w:jc w:val="both"/>
            </w:pPr>
            <w:r w:rsidRPr="004E2584">
              <w:rPr>
                <w:color w:val="auto"/>
              </w:rPr>
              <w:t>Бюджетные средства разного уровня</w:t>
            </w:r>
          </w:p>
        </w:tc>
      </w:tr>
      <w:tr w:rsidR="002D7F34" w14:paraId="1040D21A" w14:textId="77777777" w:rsidTr="002075E7">
        <w:trPr>
          <w:trHeight w:val="200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7F8F" w14:textId="77777777" w:rsidR="002D7F34" w:rsidRDefault="002D7F34" w:rsidP="002075E7">
            <w:pPr>
              <w:pStyle w:val="a6"/>
              <w:jc w:val="both"/>
            </w:pPr>
            <w:r>
              <w:t>13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5941" w14:textId="77777777" w:rsidR="002D7F34" w:rsidRPr="006129E1" w:rsidRDefault="002D7F34" w:rsidP="002075E7">
            <w:pPr>
              <w:pStyle w:val="a6"/>
              <w:keepNext/>
              <w:jc w:val="both"/>
            </w:pPr>
            <w:r w:rsidRPr="006129E1">
              <w:t>Сведения об участке строительства.</w:t>
            </w:r>
          </w:p>
          <w:p w14:paraId="0E9BF752" w14:textId="77777777" w:rsidR="002D7F34" w:rsidRPr="006129E1" w:rsidRDefault="002D7F34" w:rsidP="002075E7">
            <w:pPr>
              <w:pStyle w:val="a6"/>
              <w:keepNext/>
              <w:jc w:val="both"/>
            </w:pPr>
            <w:r w:rsidRPr="006129E1">
              <w:t>Планировочные ограничения. Особые геологические и гидрогеологические условия территории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BD10" w14:textId="77777777" w:rsidR="002D7F34" w:rsidRPr="004E2584" w:rsidRDefault="002D7F34" w:rsidP="00207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проектирования  расположен в Уфимском р-не, с/с Юматовский на участке с кадастровым номером </w:t>
            </w:r>
            <w:r w:rsidRPr="004E2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02:00:000000:1996</w:t>
            </w:r>
            <w:r w:rsidRPr="004E2584">
              <w:rPr>
                <w:rFonts w:ascii="Times New Roman" w:hAnsi="Times New Roman" w:cs="Times New Roman"/>
                <w:sz w:val="24"/>
                <w:szCs w:val="24"/>
              </w:rPr>
              <w:t>. Рельеф на участке - пересеченный, выраженный различными формами микрорельефа, I категории сложности с углами наклона поверхности не превышающими 5 градусов. Территория частично застроенная. Опасные природные и техногенные процессы на участке работ отсутствуют.</w:t>
            </w:r>
          </w:p>
        </w:tc>
      </w:tr>
      <w:tr w:rsidR="002D7F34" w14:paraId="483035F8" w14:textId="77777777" w:rsidTr="002075E7">
        <w:trPr>
          <w:trHeight w:val="200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E745" w14:textId="77777777" w:rsidR="002D7F34" w:rsidRDefault="002D7F34" w:rsidP="002075E7">
            <w:pPr>
              <w:pStyle w:val="a6"/>
              <w:jc w:val="both"/>
            </w:pPr>
            <w:r>
              <w:t>14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01E8" w14:textId="77777777" w:rsidR="002D7F34" w:rsidRPr="006129E1" w:rsidRDefault="002D7F34" w:rsidP="002075E7">
            <w:pPr>
              <w:pStyle w:val="a6"/>
              <w:keepNext/>
              <w:jc w:val="both"/>
            </w:pPr>
            <w:r w:rsidRPr="006129E1">
              <w:t>Нормативные документы и утвержденная проектная и градостроительная документация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F1D5" w14:textId="77777777" w:rsidR="002D7F34" w:rsidRPr="004E2584" w:rsidRDefault="002D7F34" w:rsidP="002075E7">
            <w:pPr>
              <w:pStyle w:val="a6"/>
              <w:keepNext/>
              <w:jc w:val="both"/>
            </w:pPr>
            <w:r w:rsidRPr="004E2584">
              <w:t>Согласно действующему законодательству.</w:t>
            </w:r>
          </w:p>
        </w:tc>
      </w:tr>
      <w:tr w:rsidR="002D7F34" w14:paraId="60FECC4E" w14:textId="77777777" w:rsidTr="002075E7">
        <w:trPr>
          <w:trHeight w:val="10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50C5" w14:textId="77777777" w:rsidR="002D7F34" w:rsidRDefault="002D7F34" w:rsidP="002075E7">
            <w:pPr>
              <w:pStyle w:val="a6"/>
              <w:jc w:val="both"/>
            </w:pPr>
            <w:r>
              <w:t>15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8210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 xml:space="preserve">Требования к выделению этапов строительства объекта </w:t>
            </w:r>
            <w:r w:rsidRPr="006129E1">
              <w:rPr>
                <w:i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7A41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В одну очередь строительства</w:t>
            </w:r>
          </w:p>
        </w:tc>
      </w:tr>
      <w:tr w:rsidR="002D7F34" w14:paraId="7A3F9AC9" w14:textId="77777777" w:rsidTr="002075E7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AB1F" w14:textId="77777777" w:rsidR="002D7F34" w:rsidRDefault="002D7F34" w:rsidP="002075E7">
            <w:pPr>
              <w:pStyle w:val="a6"/>
              <w:jc w:val="both"/>
            </w:pPr>
            <w:r>
              <w:t>16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957D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Сроки строительства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8BFE" w14:textId="77777777" w:rsidR="002D7F34" w:rsidRPr="006129E1" w:rsidRDefault="002D7F34" w:rsidP="002075E7">
            <w:pPr>
              <w:pStyle w:val="a6"/>
              <w:jc w:val="both"/>
            </w:pPr>
            <w:r>
              <w:t>Начало — 2023</w:t>
            </w:r>
            <w:r w:rsidRPr="006129E1">
              <w:t>г</w:t>
            </w:r>
          </w:p>
          <w:p w14:paraId="16774FDD" w14:textId="77777777" w:rsidR="002D7F34" w:rsidRPr="00392555" w:rsidRDefault="002D7F34" w:rsidP="002075E7">
            <w:pPr>
              <w:pStyle w:val="a6"/>
              <w:jc w:val="both"/>
            </w:pPr>
            <w:r>
              <w:t>Окончание – 2025г.</w:t>
            </w:r>
          </w:p>
        </w:tc>
      </w:tr>
      <w:tr w:rsidR="002D7F34" w14:paraId="72556CE6" w14:textId="77777777" w:rsidTr="002075E7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87D" w14:textId="77777777" w:rsidR="002D7F34" w:rsidRDefault="002D7F34" w:rsidP="002075E7">
            <w:pPr>
              <w:pStyle w:val="a6"/>
              <w:jc w:val="both"/>
            </w:pPr>
            <w:r>
              <w:t>17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5CD6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Необходимость выполнения  комплексных инженерных  изысканий:</w:t>
            </w:r>
          </w:p>
          <w:p w14:paraId="33804719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выполнения инженерных изысканий в объеме,  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5D40" w14:textId="77777777" w:rsidR="002D7F34" w:rsidRPr="006129E1" w:rsidRDefault="002D7F34" w:rsidP="002075E7">
            <w:pPr>
              <w:pStyle w:val="a6"/>
              <w:jc w:val="both"/>
            </w:pPr>
            <w:r>
              <w:t>Инженерно-геодезические изыскания</w:t>
            </w:r>
            <w:r w:rsidRPr="006129E1">
              <w:t xml:space="preserve"> </w:t>
            </w:r>
            <w:r>
              <w:t>выполняются Заказчиком и передаются Исполнителю до начала проектирования.</w:t>
            </w:r>
          </w:p>
          <w:p w14:paraId="02EA51EC" w14:textId="77777777" w:rsidR="002D7F34" w:rsidRPr="006129E1" w:rsidRDefault="002D7F34" w:rsidP="002075E7">
            <w:pPr>
              <w:pStyle w:val="a6"/>
              <w:jc w:val="both"/>
            </w:pPr>
          </w:p>
        </w:tc>
      </w:tr>
      <w:tr w:rsidR="002D7F34" w14:paraId="046E18B6" w14:textId="77777777" w:rsidTr="002075E7">
        <w:trPr>
          <w:trHeight w:val="2781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AD2A" w14:textId="77777777" w:rsidR="002D7F34" w:rsidRDefault="002D7F34" w:rsidP="002075E7">
            <w:pPr>
              <w:pStyle w:val="a6"/>
              <w:jc w:val="both"/>
            </w:pPr>
            <w:r>
              <w:lastRenderedPageBreak/>
              <w:t>18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0D88" w14:textId="77777777" w:rsidR="002D7F34" w:rsidRDefault="002D7F34" w:rsidP="002075E7">
            <w:pPr>
              <w:pStyle w:val="a6"/>
              <w:jc w:val="both"/>
            </w:pPr>
            <w:r w:rsidRPr="00AC565C">
              <w:t>Получение технических условий на подключение  (технологическое присоединение) объекта к существующим (проектируемым) внешним инженерным сетям и коммуникациям, объектам инженерно-технического обеспечения</w:t>
            </w:r>
          </w:p>
          <w:p w14:paraId="748AFC1C" w14:textId="77777777" w:rsidR="002D7F34" w:rsidRDefault="002D7F34" w:rsidP="002075E7">
            <w:pPr>
              <w:pStyle w:val="a6"/>
              <w:jc w:val="both"/>
            </w:pPr>
          </w:p>
          <w:p w14:paraId="12F6B8FC" w14:textId="77777777" w:rsidR="002D7F34" w:rsidRDefault="002D7F34" w:rsidP="002075E7">
            <w:pPr>
              <w:pStyle w:val="a6"/>
              <w:jc w:val="both"/>
            </w:pPr>
          </w:p>
          <w:p w14:paraId="1E2343F0" w14:textId="77777777" w:rsidR="002D7F34" w:rsidRPr="00AC565C" w:rsidRDefault="002D7F34" w:rsidP="002075E7">
            <w:pPr>
              <w:pStyle w:val="a6"/>
              <w:jc w:val="both"/>
            </w:pP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DFE" w14:textId="77777777" w:rsidR="002D7F34" w:rsidRPr="00621E6B" w:rsidRDefault="002D7F34" w:rsidP="002075E7">
            <w:pPr>
              <w:pStyle w:val="a6"/>
              <w:jc w:val="both"/>
            </w:pPr>
            <w:r w:rsidRPr="00621E6B">
              <w:rPr>
                <w:color w:val="000000"/>
              </w:rPr>
              <w:t>Заказчик получает технические условия на подключение  (технологическое присоединение) проектируемых на данном участке объектов к внешним инженерным сетям, коммуникациям и объектам инженерно-технического обеспечения.</w:t>
            </w:r>
          </w:p>
          <w:p w14:paraId="63A9CEC4" w14:textId="77777777" w:rsidR="002D7F34" w:rsidRPr="00AC565C" w:rsidRDefault="002D7F34" w:rsidP="002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Исполнителю - Разработать схему наружных инженерных сетей </w:t>
            </w:r>
            <w:r w:rsidRPr="0062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1E6B">
              <w:rPr>
                <w:rFonts w:ascii="Times New Roman" w:hAnsi="Times New Roman" w:cs="Times New Roman"/>
                <w:sz w:val="24"/>
                <w:szCs w:val="24"/>
              </w:rPr>
              <w:t xml:space="preserve">  указанием  необходимых объектов инженерной инфраструктуры в соответствии с техническими условиями.</w:t>
            </w:r>
          </w:p>
        </w:tc>
      </w:tr>
      <w:tr w:rsidR="002D7F34" w14:paraId="1309D769" w14:textId="77777777" w:rsidTr="002075E7">
        <w:trPr>
          <w:trHeight w:val="360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B9FD" w14:textId="77777777" w:rsidR="002D7F34" w:rsidRPr="00AC565C" w:rsidRDefault="002D7F34" w:rsidP="002075E7">
            <w:pPr>
              <w:pStyle w:val="a6"/>
              <w:jc w:val="both"/>
            </w:pPr>
            <w:r w:rsidRPr="00AC565C">
              <w:br w:type="page"/>
            </w:r>
            <w:r w:rsidRPr="00AC565C">
              <w:rPr>
                <w:b/>
                <w:lang w:val="en-US"/>
              </w:rPr>
              <w:t>II</w:t>
            </w:r>
            <w:r w:rsidRPr="00AC565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C565C">
              <w:rPr>
                <w:b/>
              </w:rPr>
              <w:t>Требования к проектным решениям</w:t>
            </w:r>
          </w:p>
        </w:tc>
      </w:tr>
      <w:tr w:rsidR="002D7F34" w14:paraId="23453E60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88F8" w14:textId="77777777" w:rsidR="002D7F34" w:rsidRDefault="002D7F34" w:rsidP="002075E7">
            <w:pPr>
              <w:pStyle w:val="a6"/>
              <w:jc w:val="both"/>
            </w:pPr>
            <w:r>
              <w:t>19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A47" w14:textId="77777777" w:rsidR="002D7F34" w:rsidRPr="00AC565C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C565C">
              <w:rPr>
                <w:rFonts w:ascii="Times New Roman" w:hAnsi="Times New Roman" w:cs="Times New Roman"/>
                <w:sz w:val="24"/>
              </w:rPr>
              <w:t xml:space="preserve">Требования к схеме планировочной организации земельного участка </w:t>
            </w:r>
            <w:r w:rsidRPr="00AC565C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производственного и непроизводственного назначения)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AD1E" w14:textId="77777777" w:rsidR="002D7F34" w:rsidRPr="00AC565C" w:rsidRDefault="002D7F34" w:rsidP="002075E7">
            <w:pPr>
              <w:pStyle w:val="a6"/>
              <w:jc w:val="both"/>
            </w:pPr>
            <w:r w:rsidRPr="00AC565C">
              <w:t>Земельный участок  расположен в Уфимском</w:t>
            </w:r>
            <w:r>
              <w:t xml:space="preserve"> </w:t>
            </w:r>
            <w:r w:rsidRPr="00AC565C">
              <w:t>р</w:t>
            </w:r>
            <w:r>
              <w:t>айоне</w:t>
            </w:r>
            <w:r w:rsidRPr="00AC565C">
              <w:t xml:space="preserve">, с/с Юматовский,  на участке с кадастровым номером </w:t>
            </w:r>
            <w:r w:rsidRPr="00AC565C">
              <w:rPr>
                <w:b/>
                <w:bCs/>
              </w:rPr>
              <w:t>02:00:000000:1996</w:t>
            </w:r>
            <w:r w:rsidRPr="00AC565C">
              <w:t xml:space="preserve">. </w:t>
            </w:r>
          </w:p>
          <w:p w14:paraId="20F7443F" w14:textId="77777777" w:rsidR="002D7F34" w:rsidRPr="00AC565C" w:rsidRDefault="002D7F34" w:rsidP="002075E7">
            <w:pPr>
              <w:pStyle w:val="a6"/>
              <w:jc w:val="both"/>
            </w:pPr>
            <w:r w:rsidRPr="00AC565C">
              <w:t>Площадь участка освоения, размещение зданий и сооружений,  площадок различного назначения, покрытие и озеленение определить проектом.</w:t>
            </w:r>
          </w:p>
          <w:p w14:paraId="4901F163" w14:textId="77777777" w:rsidR="002D7F34" w:rsidRPr="00AC565C" w:rsidRDefault="002D7F34" w:rsidP="002075E7">
            <w:pPr>
              <w:pStyle w:val="a6"/>
              <w:tabs>
                <w:tab w:val="left" w:pos="5760"/>
              </w:tabs>
              <w:jc w:val="both"/>
            </w:pPr>
            <w:r w:rsidRPr="00AC565C">
              <w:t>Выполнить в соответствии с требованиями СП 42.13330.2016 «Градостроительство. Планировка и застройка городских и сельских поселений. Актуализированная редакция СНиП 2.07.01-89*» и другими нормами.</w:t>
            </w:r>
          </w:p>
          <w:p w14:paraId="6A964E43" w14:textId="77777777" w:rsidR="002D7F34" w:rsidRPr="00AC565C" w:rsidRDefault="002D7F34" w:rsidP="002075E7">
            <w:pPr>
              <w:pStyle w:val="a6"/>
              <w:jc w:val="both"/>
            </w:pPr>
          </w:p>
        </w:tc>
      </w:tr>
      <w:tr w:rsidR="002D7F34" w14:paraId="66306CEA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C124" w14:textId="77777777" w:rsidR="002D7F34" w:rsidRDefault="002D7F34" w:rsidP="002075E7">
            <w:pPr>
              <w:pStyle w:val="a6"/>
              <w:jc w:val="both"/>
            </w:pPr>
            <w:r>
              <w:t>20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5ADF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проекту полосы отвода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для линейных объектов)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D9DA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Не требуется</w:t>
            </w:r>
          </w:p>
        </w:tc>
      </w:tr>
      <w:tr w:rsidR="002D7F34" w14:paraId="294D7FFA" w14:textId="77777777" w:rsidTr="002075E7">
        <w:trPr>
          <w:trHeight w:val="8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3C6D" w14:textId="77777777" w:rsidR="002D7F34" w:rsidRPr="006129E1" w:rsidRDefault="002D7F34" w:rsidP="002075E7">
            <w:pPr>
              <w:pStyle w:val="a6"/>
              <w:jc w:val="both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FF42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архитектурно-планировочным и технологическим решениям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62E9" w14:textId="77777777" w:rsidR="002D7F34" w:rsidRPr="006129E1" w:rsidRDefault="002D7F34" w:rsidP="002075E7">
            <w:pPr>
              <w:pStyle w:val="a6"/>
              <w:tabs>
                <w:tab w:val="left" w:pos="5760"/>
              </w:tabs>
              <w:jc w:val="both"/>
            </w:pPr>
            <w:r>
              <w:t>Не требуется</w:t>
            </w:r>
          </w:p>
        </w:tc>
      </w:tr>
      <w:tr w:rsidR="002D7F34" w14:paraId="39DA63E0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72EA" w14:textId="77777777" w:rsidR="002D7F34" w:rsidRDefault="002D7F34" w:rsidP="002075E7">
            <w:pPr>
              <w:pStyle w:val="a6"/>
              <w:jc w:val="both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2D5C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конструктивным и объемно-планировочным решениям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для объектов производственного и   непроизводственного назначения)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FEAA" w14:textId="77777777" w:rsidR="002D7F34" w:rsidRPr="006129E1" w:rsidRDefault="002D7F34" w:rsidP="002075E7">
            <w:pPr>
              <w:pStyle w:val="a6"/>
              <w:tabs>
                <w:tab w:val="left" w:pos="5760"/>
              </w:tabs>
              <w:jc w:val="both"/>
            </w:pPr>
            <w:r>
              <w:rPr>
                <w:color w:val="auto"/>
              </w:rPr>
              <w:t>Не требуется</w:t>
            </w:r>
          </w:p>
        </w:tc>
      </w:tr>
      <w:tr w:rsidR="002D7F34" w14:paraId="6E1D1FBB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50FC" w14:textId="77777777" w:rsidR="002D7F34" w:rsidRDefault="002D7F34" w:rsidP="002075E7">
            <w:pPr>
              <w:pStyle w:val="a6"/>
              <w:jc w:val="both"/>
            </w:pPr>
            <w:r>
              <w:t>22.1</w:t>
            </w:r>
          </w:p>
          <w:p w14:paraId="60CD8765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2234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Порядок выбора и применения материалов, изделий, конструкций, оборудования и их согласования застройщиком (техническим заказчиком) 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(указывается порядок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направления проектной организацией вариантов       применяемых материалов, изделий, конструкций, оборудования и их    рассмотрения и согласования застройщиком (техническим заказчиком)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100A" w14:textId="77777777" w:rsidR="002D7F34" w:rsidRPr="006129E1" w:rsidRDefault="002D7F34" w:rsidP="002075E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lastRenderedPageBreak/>
              <w:t>При разработке проекта</w:t>
            </w:r>
            <w:r>
              <w:rPr>
                <w:rFonts w:ascii="Times New Roman" w:hAnsi="Times New Roman" w:cs="Times New Roman"/>
                <w:sz w:val="24"/>
              </w:rPr>
              <w:t xml:space="preserve"> генплана</w:t>
            </w:r>
            <w:r w:rsidRPr="006129E1">
              <w:rPr>
                <w:rFonts w:ascii="Times New Roman" w:hAnsi="Times New Roman" w:cs="Times New Roman"/>
                <w:sz w:val="24"/>
              </w:rPr>
              <w:t xml:space="preserve"> использовать преимущественно материалы отечественных производителей.</w:t>
            </w:r>
          </w:p>
        </w:tc>
      </w:tr>
      <w:tr w:rsidR="002D7F34" w14:paraId="4C66A63A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2970" w14:textId="77777777" w:rsidR="002D7F34" w:rsidRDefault="002D7F34" w:rsidP="002075E7">
            <w:pPr>
              <w:pStyle w:val="a6"/>
              <w:jc w:val="both"/>
            </w:pPr>
            <w:r>
              <w:t>22.2</w:t>
            </w:r>
          </w:p>
          <w:p w14:paraId="20DDAC18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D8AD" w14:textId="77777777" w:rsidR="002D7F34" w:rsidRPr="004303D2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3D2">
              <w:rPr>
                <w:rFonts w:ascii="Times New Roman" w:hAnsi="Times New Roman" w:cs="Times New Roman"/>
                <w:sz w:val="22"/>
                <w:szCs w:val="22"/>
              </w:rPr>
              <w:t>Требования к строительным конструкциям</w:t>
            </w:r>
            <w:r w:rsidRPr="004303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5B63" w14:textId="77777777" w:rsidR="002D7F34" w:rsidRPr="006129E1" w:rsidRDefault="002D7F34" w:rsidP="002075E7">
            <w:pPr>
              <w:pStyle w:val="a6"/>
              <w:tabs>
                <w:tab w:val="left" w:pos="57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Не требуется</w:t>
            </w:r>
          </w:p>
        </w:tc>
      </w:tr>
      <w:tr w:rsidR="002D7F34" w14:paraId="47982867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E0EE" w14:textId="77777777" w:rsidR="002D7F34" w:rsidRDefault="002D7F34" w:rsidP="002075E7">
            <w:pPr>
              <w:pStyle w:val="a6"/>
              <w:jc w:val="both"/>
            </w:pPr>
            <w:r>
              <w:t>22.3</w:t>
            </w:r>
          </w:p>
          <w:p w14:paraId="44D8C67B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231E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фундаментам  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05D8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0C6B0D51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D7B4" w14:textId="77777777" w:rsidR="002D7F34" w:rsidRDefault="002D7F34" w:rsidP="002075E7">
            <w:pPr>
              <w:pStyle w:val="a6"/>
              <w:jc w:val="both"/>
            </w:pPr>
            <w:r>
              <w:t>22.4</w:t>
            </w:r>
          </w:p>
          <w:p w14:paraId="0C29D788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264B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наружным стенам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(указывается необходимость применения материалов, изделий, конструкций 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D354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1A6CDB16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110" w14:textId="77777777" w:rsidR="002D7F34" w:rsidRDefault="002D7F34" w:rsidP="002075E7">
            <w:pPr>
              <w:pStyle w:val="a6"/>
              <w:jc w:val="both"/>
            </w:pPr>
            <w:r>
              <w:t>22.5</w:t>
            </w:r>
          </w:p>
          <w:p w14:paraId="2131A4FA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CD36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внутренним стенам и перегородкам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588D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10494729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A7DF" w14:textId="77777777" w:rsidR="002D7F34" w:rsidRDefault="002D7F34" w:rsidP="002075E7">
            <w:pPr>
              <w:pStyle w:val="a6"/>
              <w:jc w:val="both"/>
            </w:pPr>
            <w:r>
              <w:t>22.6</w:t>
            </w:r>
          </w:p>
          <w:p w14:paraId="55BDEE6D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B252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полам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F51D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2790042F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9967" w14:textId="77777777" w:rsidR="002D7F34" w:rsidRDefault="002D7F34" w:rsidP="002075E7">
            <w:pPr>
              <w:pStyle w:val="a6"/>
              <w:jc w:val="both"/>
            </w:pPr>
            <w:r>
              <w:t>22.7</w:t>
            </w:r>
          </w:p>
          <w:p w14:paraId="1778F663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202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крыше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(указывается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F97D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>
              <w:rPr>
                <w:color w:val="auto"/>
                <w:lang w:eastAsia="ar-SA"/>
              </w:rPr>
              <w:lastRenderedPageBreak/>
              <w:t>Не требуется</w:t>
            </w:r>
          </w:p>
        </w:tc>
      </w:tr>
      <w:tr w:rsidR="002D7F34" w14:paraId="146146D6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3565" w14:textId="77777777" w:rsidR="002D7F34" w:rsidRDefault="002D7F34" w:rsidP="002075E7">
            <w:pPr>
              <w:pStyle w:val="a6"/>
              <w:jc w:val="both"/>
            </w:pPr>
            <w:r>
              <w:t>22.8</w:t>
            </w:r>
          </w:p>
          <w:p w14:paraId="3EF657FB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E6E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внутренней отделке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эстетические и эксплуатационные характеристики отделочных   материалов, включая текстуру поверхности, цветовую гамму и оттенки,     необходимость применения материалов для внутренней отделки объекта  на основании вариантов цветовых решений помещений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480F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>
              <w:t>Не требуется</w:t>
            </w:r>
          </w:p>
        </w:tc>
      </w:tr>
      <w:tr w:rsidR="002D7F34" w14:paraId="2D797FA2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3BFB" w14:textId="77777777" w:rsidR="002D7F34" w:rsidRDefault="002D7F34" w:rsidP="002075E7">
            <w:pPr>
              <w:pStyle w:val="a6"/>
              <w:jc w:val="both"/>
            </w:pPr>
            <w:r>
              <w:t>22.9</w:t>
            </w:r>
          </w:p>
          <w:p w14:paraId="2BF50DE3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11F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наружной отделке стен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эстетические и эксплуатационные характеристики отделочных    материалов, включая текстуру поверхности, цветовую гамму и оттенки,     необходимость применения материалов для наружной отделки объекта на  основании вариантов цветовых решений фасадов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834B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64243D60" w14:textId="77777777" w:rsidTr="002075E7">
        <w:trPr>
          <w:trHeight w:val="231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23D9" w14:textId="77777777" w:rsidR="002D7F34" w:rsidRDefault="002D7F34" w:rsidP="002075E7">
            <w:pPr>
              <w:pStyle w:val="a6"/>
              <w:jc w:val="both"/>
            </w:pPr>
            <w:r>
              <w:t>23</w:t>
            </w:r>
          </w:p>
          <w:p w14:paraId="1DC605F0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9450" w14:textId="77777777" w:rsidR="002D7F34" w:rsidRPr="009A2C56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обеспечению  безопасности объекта при  опасных природных процессах и явлениях и техногенных воздействиях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AFE3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 w:rsidRPr="006129E1">
              <w:t>Не устанавливаются</w:t>
            </w:r>
          </w:p>
        </w:tc>
      </w:tr>
      <w:tr w:rsidR="002D7F34" w14:paraId="3B042EAA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88A1" w14:textId="77777777" w:rsidR="002D7F34" w:rsidRDefault="002D7F34" w:rsidP="002075E7">
            <w:pPr>
              <w:pStyle w:val="a6"/>
              <w:jc w:val="both"/>
            </w:pPr>
            <w:r>
              <w:t>24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72E2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наружным сетями, коммуникациям инженерно-технического обеспечения, точкам присоединения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A2C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(указываются  требования к </w:t>
            </w:r>
            <w:r w:rsidRPr="009A2C56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объемам  проектирования внешних сетей и   реквизиты  полученных  технических  условий, которые прилагаются к заданию на проектирование)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459B" w14:textId="77777777" w:rsidR="002D7F34" w:rsidRPr="006129E1" w:rsidRDefault="002D7F34" w:rsidP="002075E7">
            <w:pPr>
              <w:pStyle w:val="a6"/>
              <w:jc w:val="both"/>
            </w:pPr>
            <w:r w:rsidRPr="00FF0DC6">
              <w:lastRenderedPageBreak/>
              <w:t xml:space="preserve">Разработать схему </w:t>
            </w:r>
            <w:r>
              <w:t xml:space="preserve">наружных инженерных сетей </w:t>
            </w:r>
            <w:r>
              <w:rPr>
                <w:lang w:val="en-US"/>
              </w:rPr>
              <w:t>c</w:t>
            </w:r>
            <w:r w:rsidRPr="004E55EE">
              <w:t xml:space="preserve"> </w:t>
            </w:r>
            <w:r w:rsidRPr="00FF0DC6">
              <w:t xml:space="preserve"> </w:t>
            </w:r>
            <w:r>
              <w:t xml:space="preserve">указанием  необходимых </w:t>
            </w:r>
            <w:r w:rsidRPr="00FF0DC6">
              <w:t>объе</w:t>
            </w:r>
            <w:r>
              <w:t xml:space="preserve">ктов инженерной инфраструктуры </w:t>
            </w:r>
            <w:r w:rsidRPr="00FF0DC6">
              <w:t>в соответствии с техническими условиями.</w:t>
            </w:r>
          </w:p>
        </w:tc>
      </w:tr>
      <w:tr w:rsidR="002D7F34" w14:paraId="5C09724D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040E" w14:textId="77777777" w:rsidR="002D7F34" w:rsidRDefault="002D7F34" w:rsidP="002075E7">
            <w:pPr>
              <w:pStyle w:val="a6"/>
              <w:jc w:val="both"/>
            </w:pPr>
            <w:r>
              <w:t>24.1</w:t>
            </w:r>
          </w:p>
          <w:p w14:paraId="65CB4DD2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6F18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C496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19E92B19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DC92" w14:textId="77777777" w:rsidR="002D7F34" w:rsidRDefault="002D7F34" w:rsidP="002075E7">
            <w:pPr>
              <w:pStyle w:val="a6"/>
              <w:jc w:val="both"/>
            </w:pPr>
            <w:r>
              <w:t>24.2</w:t>
            </w:r>
          </w:p>
          <w:p w14:paraId="5E84BCC1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31B9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587B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248A1990" w14:textId="77777777" w:rsidTr="002075E7">
        <w:trPr>
          <w:trHeight w:val="31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0B57" w14:textId="77777777" w:rsidR="002D7F34" w:rsidRDefault="002D7F34" w:rsidP="002075E7">
            <w:pPr>
              <w:pStyle w:val="a6"/>
              <w:jc w:val="both"/>
            </w:pPr>
            <w:r>
              <w:t>24.3</w:t>
            </w:r>
          </w:p>
          <w:p w14:paraId="71EAD75A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943A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Теплоснабжение, ГВС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AB7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29EA045A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5CF0" w14:textId="77777777" w:rsidR="002D7F34" w:rsidRDefault="002D7F34" w:rsidP="002075E7">
            <w:pPr>
              <w:pStyle w:val="a6"/>
              <w:jc w:val="both"/>
            </w:pPr>
            <w:r>
              <w:t>24.4</w:t>
            </w:r>
          </w:p>
          <w:p w14:paraId="591142CB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5D43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Электроснабжение, электроосвещение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7BF3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61C02C42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B9D4" w14:textId="77777777" w:rsidR="002D7F34" w:rsidRDefault="002D7F34" w:rsidP="002075E7">
            <w:pPr>
              <w:pStyle w:val="a6"/>
              <w:jc w:val="both"/>
            </w:pPr>
            <w:r>
              <w:t>24.5</w:t>
            </w:r>
          </w:p>
          <w:p w14:paraId="03A6B849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79D3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Телефонизация, телевидение, интернет, радиофикация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B0F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234F738E" w14:textId="77777777" w:rsidTr="002075E7">
        <w:trPr>
          <w:trHeight w:val="3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C9B4" w14:textId="77777777" w:rsidR="002D7F34" w:rsidRDefault="002D7F34" w:rsidP="002075E7">
            <w:pPr>
              <w:pStyle w:val="a6"/>
              <w:jc w:val="both"/>
            </w:pPr>
            <w:r>
              <w:t>24.6</w:t>
            </w:r>
          </w:p>
          <w:p w14:paraId="493CBD2E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6FCB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8FAB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4A437C83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DFA9" w14:textId="77777777" w:rsidR="002D7F34" w:rsidRDefault="002D7F34" w:rsidP="002075E7">
            <w:pPr>
              <w:pStyle w:val="a6"/>
              <w:jc w:val="both"/>
            </w:pPr>
            <w:r>
              <w:t>24.7</w:t>
            </w:r>
          </w:p>
          <w:p w14:paraId="34611E67" w14:textId="77777777" w:rsidR="002D7F34" w:rsidRDefault="002D7F34" w:rsidP="002075E7">
            <w:pPr>
              <w:pStyle w:val="a6"/>
              <w:jc w:val="both"/>
            </w:pP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1E40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Отвод ливневых и талых вод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4601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Согласно техническим условиям и нормам</w:t>
            </w:r>
          </w:p>
        </w:tc>
      </w:tr>
      <w:tr w:rsidR="002D7F34" w14:paraId="1538E2B5" w14:textId="77777777" w:rsidTr="002075E7">
        <w:trPr>
          <w:trHeight w:val="9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99DD" w14:textId="77777777" w:rsidR="002D7F34" w:rsidRDefault="002D7F34" w:rsidP="002075E7">
            <w:pPr>
              <w:pStyle w:val="a6"/>
              <w:jc w:val="both"/>
            </w:pPr>
            <w:r>
              <w:t>25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78D1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D958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>
              <w:rPr>
                <w:color w:val="000000"/>
              </w:rPr>
              <w:t>Не требуется</w:t>
            </w:r>
          </w:p>
        </w:tc>
      </w:tr>
      <w:tr w:rsidR="002D7F34" w14:paraId="7B19D5C6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F625" w14:textId="77777777" w:rsidR="002D7F34" w:rsidRDefault="002D7F34" w:rsidP="002075E7">
            <w:pPr>
              <w:pStyle w:val="a6"/>
              <w:jc w:val="both"/>
            </w:pPr>
            <w:r>
              <w:t>26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D2B8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мероприятиям  по обеспечению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6129E1">
              <w:rPr>
                <w:rFonts w:ascii="Times New Roman" w:hAnsi="Times New Roman" w:cs="Times New Roman"/>
                <w:sz w:val="24"/>
              </w:rPr>
              <w:t>облюдения требований энергетической  эффективности и по  оснащенности объекта приборами учета используемых энергетических ресурсов</w:t>
            </w:r>
          </w:p>
          <w:p w14:paraId="32789830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i/>
                <w:sz w:val="24"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3DE1" w14:textId="77777777" w:rsidR="002D7F34" w:rsidRPr="006129E1" w:rsidRDefault="002D7F34" w:rsidP="002075E7">
            <w:pPr>
              <w:pStyle w:val="a6"/>
              <w:jc w:val="both"/>
              <w:rPr>
                <w:color w:val="auto"/>
              </w:rPr>
            </w:pPr>
            <w:r>
              <w:rPr>
                <w:color w:val="auto"/>
                <w:lang w:eastAsia="zh-CN"/>
              </w:rPr>
              <w:t>Не требуется</w:t>
            </w:r>
          </w:p>
        </w:tc>
      </w:tr>
      <w:tr w:rsidR="002D7F34" w14:paraId="4B3EFA5D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027E" w14:textId="77777777" w:rsidR="002D7F34" w:rsidRDefault="002D7F34" w:rsidP="002075E7">
            <w:pPr>
              <w:pStyle w:val="a6"/>
              <w:jc w:val="both"/>
            </w:pPr>
            <w:r>
              <w:t>27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7576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мероприятиям  по обеспечению доступа  инвалидов к объекту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здравоохранения, образования,       культуры, отдыха, спорта и иных объектов социально-культурного   и коммунально-бытового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назначения, объектов транспорта, торговли,  общественного питания, объектов делового, административного,       финансового, религиозного назначения, объектов жилищного фонда)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19F7" w14:textId="77777777" w:rsidR="002D7F34" w:rsidRPr="006129E1" w:rsidRDefault="002D7F34" w:rsidP="002075E7">
            <w:pPr>
              <w:jc w:val="both"/>
            </w:pPr>
            <w:r w:rsidRPr="001A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Предусмотреть стояночные места для автотранспорта МГН и инвалидов. В местах пересечения тротуаров и проездов по улицам предусмотреть пандусы.</w:t>
            </w:r>
          </w:p>
        </w:tc>
      </w:tr>
      <w:tr w:rsidR="002D7F34" w14:paraId="5EE89444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8F43" w14:textId="77777777" w:rsidR="002D7F34" w:rsidRDefault="002D7F34" w:rsidP="002075E7">
            <w:pPr>
              <w:pStyle w:val="a6"/>
              <w:jc w:val="both"/>
            </w:pPr>
            <w:r>
              <w:t>28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D024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 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9D8B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>
              <w:t>Не требуется</w:t>
            </w:r>
          </w:p>
        </w:tc>
      </w:tr>
      <w:tr w:rsidR="002D7F34" w14:paraId="45CBDD38" w14:textId="77777777" w:rsidTr="002075E7">
        <w:trPr>
          <w:trHeight w:val="83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EC71" w14:textId="77777777" w:rsidR="002D7F34" w:rsidRDefault="002D7F34" w:rsidP="002075E7">
            <w:pPr>
              <w:pStyle w:val="a6"/>
              <w:jc w:val="both"/>
            </w:pPr>
            <w:r>
              <w:t>29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6892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6163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>
              <w:t>Не требуется</w:t>
            </w:r>
          </w:p>
        </w:tc>
      </w:tr>
      <w:tr w:rsidR="002D7F34" w14:paraId="16288821" w14:textId="77777777" w:rsidTr="002075E7">
        <w:trPr>
          <w:trHeight w:val="6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8769" w14:textId="77777777" w:rsidR="002D7F34" w:rsidRDefault="002D7F34" w:rsidP="002075E7">
            <w:pPr>
              <w:pStyle w:val="a6"/>
              <w:jc w:val="both"/>
            </w:pPr>
            <w:r>
              <w:t>30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875C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разделу «Проект организации строительства»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A173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5D3BCC07" w14:textId="77777777" w:rsidTr="002075E7">
        <w:trPr>
          <w:trHeight w:val="9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1B2D" w14:textId="77777777" w:rsidR="002D7F34" w:rsidRDefault="002D7F34" w:rsidP="002075E7">
            <w:pPr>
              <w:pStyle w:val="a6"/>
              <w:jc w:val="both"/>
            </w:pPr>
            <w:r>
              <w:t>31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83C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Обоснование необходимости сноса или сохранения зданий, сооружений, строений, зеленых  насаждений, а также переноса инженерных сетей (коммуникаций) расположенных на земельном участке, на  котором планируется строительство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AC4C" w14:textId="77777777" w:rsidR="002D7F34" w:rsidRPr="006129E1" w:rsidRDefault="002D7F34" w:rsidP="002075E7">
            <w:pPr>
              <w:pStyle w:val="a6"/>
              <w:jc w:val="both"/>
            </w:pPr>
            <w:r>
              <w:t>Не требуется</w:t>
            </w:r>
          </w:p>
        </w:tc>
      </w:tr>
      <w:tr w:rsidR="002D7F34" w14:paraId="61649E18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2260" w14:textId="77777777" w:rsidR="002D7F34" w:rsidRDefault="002D7F34" w:rsidP="002075E7">
            <w:pPr>
              <w:pStyle w:val="a6"/>
              <w:jc w:val="both"/>
            </w:pPr>
            <w:r>
              <w:t>32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A40E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разработке  проекта восстановления (рекультивации) нарушенных земель или </w:t>
            </w:r>
            <w:r w:rsidRPr="006129E1">
              <w:rPr>
                <w:rFonts w:ascii="Times New Roman" w:hAnsi="Times New Roman" w:cs="Times New Roman"/>
                <w:sz w:val="24"/>
              </w:rPr>
              <w:lastRenderedPageBreak/>
              <w:t xml:space="preserve">плодородного слоя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при необходимости)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6522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 w:rsidRPr="006129E1">
              <w:lastRenderedPageBreak/>
              <w:t>Не требуется</w:t>
            </w:r>
          </w:p>
        </w:tc>
      </w:tr>
      <w:tr w:rsidR="002D7F34" w14:paraId="062EBAC9" w14:textId="77777777" w:rsidTr="002075E7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E944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b/>
                <w:lang w:val="en-US"/>
              </w:rPr>
              <w:t>III</w:t>
            </w:r>
            <w:r w:rsidRPr="006129E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129E1">
              <w:rPr>
                <w:b/>
              </w:rPr>
              <w:t>Иные требования к проектированию</w:t>
            </w:r>
          </w:p>
        </w:tc>
      </w:tr>
      <w:tr w:rsidR="002D7F34" w14:paraId="6D8777F7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65D8" w14:textId="77777777" w:rsidR="002D7F34" w:rsidRDefault="002D7F34" w:rsidP="002075E7">
            <w:pPr>
              <w:pStyle w:val="a6"/>
              <w:jc w:val="both"/>
            </w:pPr>
            <w:r>
              <w:t>33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EB7A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соответствии с постановлением Правительства Российской    Федерации от 16 февраля 2008 года №87 "О составе разделов проектной   документации и требованиях к их содержанию" с учетом функционального назначения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A99E" w14:textId="77777777" w:rsidR="002D7F34" w:rsidRPr="006129E1" w:rsidRDefault="002D7F34" w:rsidP="002075E7">
            <w:pPr>
              <w:pStyle w:val="a6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/>
              <w:jc w:val="both"/>
            </w:pPr>
            <w:r>
              <w:rPr>
                <w:color w:val="auto"/>
              </w:rPr>
              <w:t>Разработать  Генеральный план</w:t>
            </w:r>
            <w:r w:rsidRPr="001973E2">
              <w:rPr>
                <w:color w:val="auto"/>
              </w:rPr>
              <w:t xml:space="preserve"> участка под строительство </w:t>
            </w:r>
            <w:r>
              <w:rPr>
                <w:color w:val="auto"/>
              </w:rPr>
              <w:t xml:space="preserve">объектов на территории </w:t>
            </w:r>
            <w:r w:rsidRPr="006129E1">
              <w:t>«Военно-патри</w:t>
            </w:r>
            <w:r>
              <w:t xml:space="preserve">отического парка </w:t>
            </w:r>
            <w:r w:rsidRPr="006129E1">
              <w:t xml:space="preserve"> Республики Башкортостан «Патриот» </w:t>
            </w:r>
            <w:r>
              <w:t>имени Героя Российской Федерации Серафимова  Максима Владимировича»</w:t>
            </w:r>
          </w:p>
          <w:p w14:paraId="197D0DCF" w14:textId="77777777" w:rsidR="002D7F34" w:rsidRPr="006129E1" w:rsidRDefault="002D7F34" w:rsidP="002075E7">
            <w:pPr>
              <w:pStyle w:val="a6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/>
              <w:jc w:val="both"/>
            </w:pPr>
          </w:p>
        </w:tc>
      </w:tr>
      <w:tr w:rsidR="002D7F34" w14:paraId="58184237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40A9" w14:textId="77777777" w:rsidR="002D7F34" w:rsidRDefault="002D7F34" w:rsidP="002075E7">
            <w:pPr>
              <w:pStyle w:val="a6"/>
              <w:jc w:val="both"/>
            </w:pPr>
            <w:r>
              <w:t>34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45AC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подготовке сметной документации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требования к подготовке сметной документации, в том числе  метод определения сметной стоимости строительства)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ACC1" w14:textId="77777777" w:rsidR="002D7F34" w:rsidRPr="006129E1" w:rsidRDefault="002D7F34" w:rsidP="002075E7">
            <w:pPr>
              <w:pStyle w:val="a6"/>
              <w:tabs>
                <w:tab w:val="left" w:pos="358"/>
              </w:tabs>
              <w:ind w:right="118"/>
              <w:jc w:val="both"/>
            </w:pPr>
            <w:r>
              <w:t>В рамках данного договора не выполняется</w:t>
            </w:r>
          </w:p>
        </w:tc>
      </w:tr>
      <w:tr w:rsidR="002D7F34" w14:paraId="3FD7F5F7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0EDC" w14:textId="77777777" w:rsidR="002D7F34" w:rsidRDefault="002D7F34" w:rsidP="002075E7">
            <w:pPr>
              <w:pStyle w:val="a6"/>
              <w:jc w:val="both"/>
            </w:pPr>
            <w:r>
              <w:t>35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EC08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разработке специальных технических условий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(указываются в случаях, когда разработка и применение специальных  технических условий допускается Федеральным </w:t>
            </w:r>
            <w:hyperlink r:id="rId6">
              <w:r w:rsidRPr="006129E1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законом</w:t>
              </w:r>
            </w:hyperlink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от 30 декабря 2009г N 384-ФЗ "Технический регламент о безопасности зданий и сооружений" и</w:t>
            </w:r>
          </w:p>
          <w:p w14:paraId="19D2CE25" w14:textId="77777777" w:rsidR="002D7F34" w:rsidRPr="006129E1" w:rsidRDefault="00000000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hyperlink r:id="rId7">
              <w:r w:rsidR="002D7F34" w:rsidRPr="006129E1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постановлением</w:t>
              </w:r>
            </w:hyperlink>
            <w:r w:rsidR="002D7F34" w:rsidRPr="006129E1">
              <w:rPr>
                <w:rFonts w:ascii="Times New Roman" w:hAnsi="Times New Roman" w:cs="Times New Roman"/>
                <w:i/>
                <w:sz w:val="24"/>
              </w:rPr>
              <w:t xml:space="preserve"> Правительства Российской Федерации от 16 февраля 2008г N 87 "О составе разделов проектной документации и требованиях  к их содержанию")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0FBF" w14:textId="77777777" w:rsidR="002D7F34" w:rsidRPr="006129E1" w:rsidRDefault="002D7F34" w:rsidP="002075E7">
            <w:pPr>
              <w:pStyle w:val="a6"/>
              <w:jc w:val="both"/>
            </w:pPr>
            <w:r w:rsidRPr="006129E1">
              <w:t>Разработка специальных технических условий не требуется</w:t>
            </w:r>
          </w:p>
        </w:tc>
      </w:tr>
      <w:tr w:rsidR="002D7F34" w14:paraId="1194DE06" w14:textId="77777777" w:rsidTr="002075E7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EDEE" w14:textId="77777777" w:rsidR="002D7F34" w:rsidRDefault="002D7F34" w:rsidP="002075E7">
            <w:pPr>
              <w:pStyle w:val="a6"/>
              <w:jc w:val="both"/>
            </w:pPr>
            <w:r>
              <w:t>36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9E33" w14:textId="77777777" w:rsidR="002D7F34" w:rsidRPr="006129E1" w:rsidRDefault="002D7F34" w:rsidP="002075E7">
            <w:pPr>
              <w:pStyle w:val="a6"/>
              <w:jc w:val="both"/>
            </w:pPr>
            <w:r w:rsidRPr="006129E1">
              <w:rPr>
                <w:lang w:eastAsia="zh-CN"/>
              </w:rPr>
              <w:t xml:space="preserve">Необходимость проведения государственной экспертизы </w:t>
            </w:r>
            <w:r w:rsidRPr="006129E1">
              <w:rPr>
                <w:lang w:eastAsia="zh-CN"/>
              </w:rPr>
              <w:lastRenderedPageBreak/>
              <w:t>проектной документации, результатов инженерных изысканий и достоверности определения сметной стоимости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E317" w14:textId="77777777" w:rsidR="002D7F34" w:rsidRPr="006129E1" w:rsidRDefault="002D7F34" w:rsidP="002075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0004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 требуется</w:t>
            </w:r>
          </w:p>
        </w:tc>
      </w:tr>
      <w:tr w:rsidR="002D7F34" w14:paraId="497DF69E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88A" w14:textId="77777777" w:rsidR="002D7F34" w:rsidRDefault="002D7F34" w:rsidP="002075E7">
            <w:pPr>
              <w:pStyle w:val="a6"/>
              <w:jc w:val="both"/>
            </w:pPr>
            <w:r>
              <w:t>37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CDFD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выполнению демонстрационных материалов, макетов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442B" w14:textId="77777777" w:rsidR="002D7F34" w:rsidRPr="006129E1" w:rsidRDefault="002D7F34" w:rsidP="002075E7">
            <w:pPr>
              <w:pStyle w:val="a6"/>
              <w:jc w:val="both"/>
            </w:pPr>
            <w:r>
              <w:t>Выполнить демонстрационный альбом формата А3 (2 экз.)</w:t>
            </w:r>
          </w:p>
        </w:tc>
      </w:tr>
      <w:tr w:rsidR="002D7F34" w14:paraId="7D971DFE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F2CE" w14:textId="77777777" w:rsidR="002D7F34" w:rsidRDefault="002D7F34" w:rsidP="002075E7">
            <w:pPr>
              <w:pStyle w:val="a6"/>
              <w:jc w:val="both"/>
            </w:pPr>
            <w:r>
              <w:t>38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6F6D" w14:textId="77777777" w:rsidR="002D7F34" w:rsidRPr="006129E1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о применении технологий информационного моделирования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0FB" w14:textId="77777777" w:rsidR="002D7F34" w:rsidRPr="006129E1" w:rsidRDefault="002D7F34" w:rsidP="002075E7">
            <w:pPr>
              <w:pStyle w:val="a6"/>
              <w:spacing w:after="150"/>
              <w:jc w:val="both"/>
            </w:pPr>
            <w:r w:rsidRPr="006129E1">
              <w:t>Не требуется</w:t>
            </w:r>
          </w:p>
        </w:tc>
      </w:tr>
      <w:tr w:rsidR="002D7F34" w14:paraId="4DB44B93" w14:textId="77777777" w:rsidTr="002075E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8279" w14:textId="77777777" w:rsidR="002D7F34" w:rsidRDefault="002D7F34" w:rsidP="002075E7">
            <w:pPr>
              <w:pStyle w:val="a6"/>
              <w:jc w:val="both"/>
            </w:pPr>
            <w:r>
              <w:t>39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36B2" w14:textId="77777777" w:rsidR="002D7F34" w:rsidRPr="001D0404" w:rsidRDefault="002D7F34" w:rsidP="00207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0404">
              <w:rPr>
                <w:rFonts w:ascii="Times New Roman" w:hAnsi="Times New Roman" w:cs="Times New Roman"/>
                <w:sz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233B" w14:textId="77777777" w:rsidR="002D7F34" w:rsidRPr="001D0404" w:rsidRDefault="002D7F34" w:rsidP="002075E7">
            <w:pPr>
              <w:pStyle w:val="a7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1D0404">
              <w:rPr>
                <w:color w:val="auto"/>
              </w:rPr>
              <w:t xml:space="preserve"> Стадии проектирования:</w:t>
            </w:r>
          </w:p>
          <w:p w14:paraId="101F5CBD" w14:textId="77777777" w:rsidR="002D7F34" w:rsidRPr="001D0404" w:rsidRDefault="002D7F34" w:rsidP="002075E7">
            <w:pPr>
              <w:pStyle w:val="a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D0404">
              <w:rPr>
                <w:color w:val="auto"/>
              </w:rPr>
              <w:t>Рабочая документация.</w:t>
            </w:r>
          </w:p>
          <w:p w14:paraId="1E356B05" w14:textId="77777777" w:rsidR="002D7F34" w:rsidRPr="001D0404" w:rsidRDefault="002D7F34" w:rsidP="002075E7">
            <w:pPr>
              <w:pStyle w:val="a7"/>
              <w:jc w:val="both"/>
              <w:rPr>
                <w:color w:val="auto"/>
              </w:rPr>
            </w:pPr>
          </w:p>
          <w:p w14:paraId="025766AD" w14:textId="77777777" w:rsidR="002D7F34" w:rsidRDefault="002D7F34" w:rsidP="002075E7">
            <w:pPr>
              <w:pStyle w:val="a6"/>
              <w:keepNext/>
              <w:jc w:val="both"/>
              <w:rPr>
                <w:color w:val="auto"/>
              </w:rPr>
            </w:pPr>
            <w:r w:rsidRPr="001D0404">
              <w:rPr>
                <w:color w:val="auto"/>
              </w:rPr>
              <w:t>Документация предоставляемая Заказчику:</w:t>
            </w:r>
          </w:p>
          <w:p w14:paraId="6E0AB5BD" w14:textId="77777777" w:rsidR="002D7F34" w:rsidRPr="001D0404" w:rsidRDefault="002D7F34" w:rsidP="002075E7">
            <w:pPr>
              <w:pStyle w:val="a6"/>
              <w:keepNext/>
              <w:jc w:val="both"/>
              <w:rPr>
                <w:color w:val="auto"/>
              </w:rPr>
            </w:pPr>
            <w:r>
              <w:rPr>
                <w:color w:val="auto"/>
                <w:lang w:eastAsia="zh-CN"/>
              </w:rPr>
              <w:t xml:space="preserve"> - </w:t>
            </w:r>
            <w:r w:rsidRPr="001D0404">
              <w:rPr>
                <w:color w:val="auto"/>
                <w:lang w:eastAsia="zh-CN"/>
              </w:rPr>
              <w:t>Стадия «Рабочая документация»</w:t>
            </w:r>
            <w:r>
              <w:rPr>
                <w:color w:val="auto"/>
                <w:lang w:eastAsia="zh-CN"/>
              </w:rPr>
              <w:t xml:space="preserve"> радел Генеральный план</w:t>
            </w:r>
            <w:r w:rsidRPr="001D0404">
              <w:rPr>
                <w:color w:val="auto"/>
                <w:lang w:eastAsia="zh-CN"/>
              </w:rPr>
              <w:t>:</w:t>
            </w:r>
          </w:p>
          <w:p w14:paraId="2BEB0B06" w14:textId="77777777" w:rsidR="002D7F34" w:rsidRPr="001D0404" w:rsidRDefault="002D7F34" w:rsidP="002075E7">
            <w:pPr>
              <w:pStyle w:val="a6"/>
              <w:ind w:right="176"/>
              <w:jc w:val="both"/>
              <w:rPr>
                <w:color w:val="auto"/>
              </w:rPr>
            </w:pPr>
            <w:r w:rsidRPr="001D0404">
              <w:rPr>
                <w:color w:val="auto"/>
                <w:lang w:eastAsia="zh-CN"/>
              </w:rPr>
              <w:t>- в бумажном виде в количестве 4 (четырех) экз. (дополнительные экземпляры разделов рабочей документации по отдельному договору);</w:t>
            </w:r>
          </w:p>
          <w:p w14:paraId="7312BD38" w14:textId="77777777" w:rsidR="002D7F34" w:rsidRPr="001D0404" w:rsidRDefault="002D7F34" w:rsidP="002075E7">
            <w:pPr>
              <w:pStyle w:val="a6"/>
              <w:ind w:left="65" w:right="-10"/>
              <w:jc w:val="both"/>
              <w:rPr>
                <w:color w:val="auto"/>
              </w:rPr>
            </w:pPr>
            <w:r w:rsidRPr="001D0404">
              <w:rPr>
                <w:color w:val="auto"/>
                <w:lang w:eastAsia="zh-CN"/>
              </w:rPr>
              <w:t xml:space="preserve">- в электронном виде на </w:t>
            </w:r>
            <w:r w:rsidRPr="001D0404">
              <w:rPr>
                <w:color w:val="auto"/>
                <w:lang w:val="en-US" w:eastAsia="zh-CN"/>
              </w:rPr>
              <w:t>CD</w:t>
            </w:r>
            <w:r w:rsidRPr="001D0404">
              <w:rPr>
                <w:color w:val="auto"/>
                <w:lang w:eastAsia="zh-CN"/>
              </w:rPr>
              <w:t>-</w:t>
            </w:r>
            <w:r w:rsidRPr="001D0404">
              <w:rPr>
                <w:color w:val="auto"/>
                <w:lang w:val="en-US" w:eastAsia="zh-CN"/>
              </w:rPr>
              <w:t>R</w:t>
            </w:r>
            <w:r w:rsidRPr="001D0404">
              <w:rPr>
                <w:color w:val="auto"/>
                <w:lang w:eastAsia="zh-CN"/>
              </w:rPr>
              <w:t>-диске, в не редактируемом варианте в виде сканированных копий с титульным листом, с подписями исполнителей, ГИПа, дирек</w:t>
            </w:r>
            <w:r>
              <w:rPr>
                <w:color w:val="auto"/>
                <w:lang w:eastAsia="zh-CN"/>
              </w:rPr>
              <w:t>тора, представить в формате PDF.</w:t>
            </w:r>
          </w:p>
          <w:p w14:paraId="30F1F798" w14:textId="77777777" w:rsidR="002D7F34" w:rsidRPr="001D0404" w:rsidRDefault="002D7F34" w:rsidP="002075E7">
            <w:pPr>
              <w:pStyle w:val="a6"/>
              <w:jc w:val="both"/>
              <w:rPr>
                <w:color w:val="auto"/>
              </w:rPr>
            </w:pPr>
          </w:p>
        </w:tc>
      </w:tr>
    </w:tbl>
    <w:p w14:paraId="18C41993" w14:textId="77777777" w:rsidR="002D7F34" w:rsidRDefault="002D7F34" w:rsidP="002D7F34"/>
    <w:p w14:paraId="70755120" w14:textId="57A3E61E" w:rsidR="00B20B19" w:rsidRDefault="00F215F7" w:rsidP="00F21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F7">
        <w:rPr>
          <w:rFonts w:ascii="Times New Roman" w:hAnsi="Times New Roman" w:cs="Times New Roman"/>
          <w:b/>
          <w:bCs/>
          <w:sz w:val="28"/>
          <w:szCs w:val="28"/>
        </w:rPr>
        <w:t>Сроки и объемы выполнения работ:</w:t>
      </w:r>
    </w:p>
    <w:p w14:paraId="5EBAC684" w14:textId="3A5EFB67" w:rsidR="00F215F7" w:rsidRDefault="00F215F7" w:rsidP="00F2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2023 год – 57% от общего объема работ;</w:t>
      </w:r>
    </w:p>
    <w:p w14:paraId="1E1AAC5A" w14:textId="74A72BAA" w:rsidR="00F215F7" w:rsidRDefault="00F215F7" w:rsidP="00F2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2024 год – 28,5% от общего объема работ;</w:t>
      </w:r>
    </w:p>
    <w:p w14:paraId="41F10BD8" w14:textId="7CD7B5D3" w:rsidR="00F215F7" w:rsidRPr="00F215F7" w:rsidRDefault="00F215F7" w:rsidP="00F2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2025 год – 14,5% от общего объема работ</w:t>
      </w:r>
    </w:p>
    <w:sectPr w:rsidR="00F215F7" w:rsidRPr="00F215F7" w:rsidSect="002D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5CA5" w14:textId="77777777" w:rsidR="002B06A3" w:rsidRDefault="002B06A3" w:rsidP="002D7F34">
      <w:pPr>
        <w:spacing w:after="0" w:line="240" w:lineRule="auto"/>
      </w:pPr>
      <w:r>
        <w:separator/>
      </w:r>
    </w:p>
  </w:endnote>
  <w:endnote w:type="continuationSeparator" w:id="0">
    <w:p w14:paraId="7C440392" w14:textId="77777777" w:rsidR="002B06A3" w:rsidRDefault="002B06A3" w:rsidP="002D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B5B" w14:textId="77777777" w:rsidR="002D7F34" w:rsidRDefault="002D7F3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233684"/>
      <w:docPartObj>
        <w:docPartGallery w:val="Page Numbers (Bottom of Page)"/>
        <w:docPartUnique/>
      </w:docPartObj>
    </w:sdtPr>
    <w:sdtContent>
      <w:p w14:paraId="01594B88" w14:textId="50EAA829" w:rsidR="002D7F34" w:rsidRDefault="002D7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D8D67" w14:textId="77777777" w:rsidR="002D7F34" w:rsidRDefault="002D7F3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ACAD" w14:textId="77777777" w:rsidR="002D7F34" w:rsidRDefault="002D7F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D2E1" w14:textId="77777777" w:rsidR="002B06A3" w:rsidRDefault="002B06A3" w:rsidP="002D7F34">
      <w:pPr>
        <w:spacing w:after="0" w:line="240" w:lineRule="auto"/>
      </w:pPr>
      <w:r>
        <w:separator/>
      </w:r>
    </w:p>
  </w:footnote>
  <w:footnote w:type="continuationSeparator" w:id="0">
    <w:p w14:paraId="370F6B43" w14:textId="77777777" w:rsidR="002B06A3" w:rsidRDefault="002B06A3" w:rsidP="002D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3731" w14:textId="77777777" w:rsidR="002D7F34" w:rsidRDefault="002D7F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4840" w14:textId="77777777" w:rsidR="002D7F34" w:rsidRDefault="002D7F3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EFC" w14:textId="77777777" w:rsidR="002D7F34" w:rsidRDefault="002D7F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B4"/>
    <w:rsid w:val="002B06A3"/>
    <w:rsid w:val="002D7F34"/>
    <w:rsid w:val="00951F84"/>
    <w:rsid w:val="00B20B19"/>
    <w:rsid w:val="00B56AB4"/>
    <w:rsid w:val="00F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051"/>
  <w15:chartTrackingRefBased/>
  <w15:docId w15:val="{CAE1227B-DEC1-44C4-AB05-A57DC259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F34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7F34"/>
    <w:rPr>
      <w:rFonts w:ascii="Bookman Old Style" w:eastAsia="Times New Roman" w:hAnsi="Bookman Old Style" w:cs="Times New Roman"/>
      <w:kern w:val="0"/>
      <w:sz w:val="26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2D7F34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2D7F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customStyle="1" w:styleId="-">
    <w:name w:val="Интернет-ссылка"/>
    <w:rsid w:val="002D7F34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2D7F3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kern w:val="0"/>
      <w:sz w:val="20"/>
      <w:szCs w:val="24"/>
      <w:lang w:eastAsia="ru-RU" w:bidi="ru-RU"/>
      <w14:ligatures w14:val="none"/>
    </w:rPr>
  </w:style>
  <w:style w:type="paragraph" w:styleId="a7">
    <w:name w:val="List Paragraph"/>
    <w:basedOn w:val="a6"/>
    <w:rsid w:val="002D7F34"/>
  </w:style>
  <w:style w:type="paragraph" w:customStyle="1" w:styleId="Default">
    <w:name w:val="Default"/>
    <w:rsid w:val="002D7F3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kern w:val="0"/>
      <w:sz w:val="20"/>
      <w:szCs w:val="24"/>
      <w:lang w:eastAsia="ru-RU" w:bidi="ru-RU"/>
      <w14:ligatures w14:val="none"/>
    </w:rPr>
  </w:style>
  <w:style w:type="paragraph" w:styleId="a8">
    <w:name w:val="header"/>
    <w:basedOn w:val="a"/>
    <w:link w:val="a9"/>
    <w:uiPriority w:val="99"/>
    <w:unhideWhenUsed/>
    <w:rsid w:val="002D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F34"/>
    <w:rPr>
      <w:rFonts w:eastAsiaTheme="minorEastAsia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2D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F34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DF06FB34ED0D56D25E39BC1FA4D63240574595B59A07D62A234653737B603FB3B01BE8D4F9628920F817F8AhDG3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DF06FB34ED0D56D25E39BC1FA4D6327087A585256A07D62A234653737B603FB3B01BE8D4F9628920F817F8AhDG3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2023-06-07T06:58:00Z</dcterms:created>
  <dcterms:modified xsi:type="dcterms:W3CDTF">2023-06-07T07:34:00Z</dcterms:modified>
</cp:coreProperties>
</file>