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88B" w14:textId="77777777" w:rsidR="007844DC" w:rsidRDefault="007844DC" w:rsidP="00201AEE">
      <w:pPr>
        <w:autoSpaceDE w:val="0"/>
        <w:autoSpaceDN w:val="0"/>
        <w:ind w:left="5760" w:firstLine="720"/>
      </w:pPr>
    </w:p>
    <w:tbl>
      <w:tblPr>
        <w:tblW w:w="10206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163"/>
        <w:gridCol w:w="6280"/>
      </w:tblGrid>
      <w:tr w:rsidR="00201AEE" w14:paraId="200FBD2A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074" w14:textId="77777777" w:rsidR="00201AEE" w:rsidRDefault="00201AEE" w:rsidP="007F163B">
            <w:pPr>
              <w:pStyle w:val="ad"/>
              <w:jc w:val="center"/>
            </w:pPr>
            <w:r>
              <w:t>№</w:t>
            </w:r>
          </w:p>
          <w:p w14:paraId="62CB98AD" w14:textId="77777777" w:rsidR="00201AEE" w:rsidRDefault="00201AEE" w:rsidP="007F163B">
            <w:pPr>
              <w:pStyle w:val="ad"/>
              <w:jc w:val="center"/>
            </w:pPr>
            <w:r>
              <w:t>п/п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0C53" w14:textId="77777777" w:rsidR="00201AEE" w:rsidRDefault="00201AEE" w:rsidP="007F163B">
            <w:pPr>
              <w:pStyle w:val="ad"/>
              <w:jc w:val="center"/>
            </w:pPr>
            <w:r>
              <w:t>Перечень основных требований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A013" w14:textId="77777777" w:rsidR="00201AEE" w:rsidRDefault="00201AEE" w:rsidP="007F163B">
            <w:pPr>
              <w:pStyle w:val="ad"/>
              <w:jc w:val="center"/>
            </w:pPr>
            <w:r>
              <w:t>Содержание требований</w:t>
            </w:r>
          </w:p>
        </w:tc>
      </w:tr>
      <w:tr w:rsidR="00201AEE" w14:paraId="1362298C" w14:textId="77777777" w:rsidTr="00201AEE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B9F2" w14:textId="77777777" w:rsidR="00201AEE" w:rsidRDefault="00201AEE" w:rsidP="007F163B">
            <w:pPr>
              <w:pStyle w:val="ad"/>
              <w:jc w:val="center"/>
            </w:pPr>
            <w:r>
              <w:rPr>
                <w:b/>
              </w:rPr>
              <w:t>1.Общие требования</w:t>
            </w:r>
          </w:p>
        </w:tc>
      </w:tr>
      <w:tr w:rsidR="00201AEE" w14:paraId="38A28F24" w14:textId="77777777" w:rsidTr="00793CB0">
        <w:trPr>
          <w:trHeight w:val="143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EEA" w14:textId="77777777" w:rsidR="00201AEE" w:rsidRDefault="00793CB0" w:rsidP="007F163B">
            <w:pPr>
              <w:pStyle w:val="ad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838B" w14:textId="77777777" w:rsidR="00201AEE" w:rsidRPr="004E158D" w:rsidRDefault="00201AEE" w:rsidP="007F163B">
            <w:pPr>
              <w:pStyle w:val="ad"/>
            </w:pPr>
            <w:r w:rsidRPr="004E158D">
              <w:t>Заказчик (Застройщик)</w:t>
            </w:r>
          </w:p>
          <w:p w14:paraId="32DE51D9" w14:textId="77777777" w:rsidR="00201AEE" w:rsidRPr="004E158D" w:rsidRDefault="00201AEE" w:rsidP="007F163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D052" w14:textId="77777777" w:rsidR="00201AEE" w:rsidRPr="004E158D" w:rsidRDefault="00201AEE" w:rsidP="007F163B">
            <w:pPr>
              <w:pStyle w:val="ad"/>
            </w:pPr>
            <w:r w:rsidRPr="004E158D">
              <w:t>Автономная некоммерческая организация «Военно-патриотический парк культуры и отдыха Республики Башкортостан «Патриот» (АНО «Парк культуры и отдыха «Патриот»)</w:t>
            </w:r>
          </w:p>
        </w:tc>
      </w:tr>
      <w:tr w:rsidR="00201AEE" w14:paraId="05CB359F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1824" w14:textId="77777777" w:rsidR="00201AEE" w:rsidRDefault="00793CB0" w:rsidP="007F163B">
            <w:pPr>
              <w:pStyle w:val="ad"/>
              <w:jc w:val="center"/>
            </w:pPr>
            <w:r>
              <w:t>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0288" w14:textId="77777777" w:rsidR="00201AEE" w:rsidRPr="004E158D" w:rsidRDefault="00201AEE" w:rsidP="007F163B">
            <w:pPr>
              <w:pStyle w:val="ad"/>
            </w:pPr>
            <w:r w:rsidRPr="004E158D">
              <w:t>Инвестор (при наличии)</w:t>
            </w:r>
          </w:p>
          <w:p w14:paraId="6136F2FF" w14:textId="77777777" w:rsidR="00201AEE" w:rsidRPr="004E158D" w:rsidRDefault="00201AEE" w:rsidP="007F163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0771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auto"/>
              </w:rPr>
              <w:t>Отсутствует</w:t>
            </w:r>
          </w:p>
        </w:tc>
      </w:tr>
      <w:tr w:rsidR="00201AEE" w14:paraId="33CA78F5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D7BF" w14:textId="77777777" w:rsidR="00201AEE" w:rsidRDefault="00793CB0" w:rsidP="007F163B">
            <w:pPr>
              <w:pStyle w:val="ad"/>
              <w:jc w:val="center"/>
            </w:pPr>
            <w:r>
              <w:t>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A311" w14:textId="77777777" w:rsidR="00201AEE" w:rsidRPr="004E158D" w:rsidRDefault="00201AEE" w:rsidP="007F163B">
            <w:pPr>
              <w:pStyle w:val="ad"/>
            </w:pPr>
            <w:r w:rsidRPr="004E158D">
              <w:t>Подрядчик (генеральная проектная организация)</w:t>
            </w:r>
          </w:p>
          <w:p w14:paraId="6D2D6D22" w14:textId="77777777" w:rsidR="00201AEE" w:rsidRPr="004E158D" w:rsidRDefault="00201AEE" w:rsidP="007F163B">
            <w:pPr>
              <w:pStyle w:val="ad"/>
            </w:pPr>
            <w:r w:rsidRPr="004E158D">
              <w:rPr>
                <w:i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A6C5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auto"/>
              </w:rPr>
              <w:t>По результатам открытого конкурса</w:t>
            </w:r>
          </w:p>
        </w:tc>
      </w:tr>
      <w:tr w:rsidR="00201AEE" w14:paraId="68EC311A" w14:textId="77777777" w:rsidTr="00793CB0">
        <w:trPr>
          <w:trHeight w:val="577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1AFB" w14:textId="77777777" w:rsidR="00201AEE" w:rsidRDefault="00793CB0" w:rsidP="007F163B">
            <w:pPr>
              <w:pStyle w:val="ad"/>
              <w:jc w:val="center"/>
            </w:pPr>
            <w: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0713" w14:textId="77777777" w:rsidR="00201AEE" w:rsidRPr="004E158D" w:rsidRDefault="00201AEE" w:rsidP="007F163B">
            <w:pPr>
              <w:pStyle w:val="ad"/>
            </w:pPr>
            <w:r w:rsidRPr="004E158D">
              <w:t>Виды работ</w:t>
            </w:r>
          </w:p>
          <w:p w14:paraId="7C1B08FD" w14:textId="77777777" w:rsidR="00201AEE" w:rsidRPr="004E158D" w:rsidRDefault="00201AEE" w:rsidP="007F163B">
            <w:pPr>
              <w:pStyle w:val="ad"/>
            </w:pPr>
            <w:r w:rsidRPr="004E158D">
              <w:rPr>
                <w:i/>
              </w:rPr>
              <w:t>(строительство, реконструкция, капитальный ремонт 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CEBE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auto"/>
              </w:rPr>
              <w:t>Новое строительство</w:t>
            </w:r>
          </w:p>
        </w:tc>
      </w:tr>
      <w:tr w:rsidR="00201AEE" w14:paraId="68CF20B6" w14:textId="77777777" w:rsidTr="00793CB0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A9BB" w14:textId="77777777" w:rsidR="00201AEE" w:rsidRDefault="00793CB0" w:rsidP="007F163B">
            <w:pPr>
              <w:pStyle w:val="ad"/>
              <w:jc w:val="center"/>
            </w:pPr>
            <w:r>
              <w:t>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4B5E" w14:textId="77777777" w:rsidR="00201AEE" w:rsidRPr="004E158D" w:rsidRDefault="00201AEE" w:rsidP="007F163B">
            <w:pPr>
              <w:pStyle w:val="ad"/>
            </w:pPr>
            <w:r w:rsidRPr="004E158D">
              <w:t xml:space="preserve">Источник финансирования проектирования и строительства объекта </w:t>
            </w:r>
            <w:r w:rsidRPr="004E158D">
              <w:rPr>
                <w:i/>
              </w:rPr>
              <w:t xml:space="preserve">   (указывается наименование источников финансирования, в том числе   федеральный бюджет, региональный бюджет, местный бюджет,  внебюджетные средства)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2638" w14:textId="7E70420E" w:rsidR="00201AEE" w:rsidRPr="004E158D" w:rsidRDefault="00201AEE" w:rsidP="007F163B">
            <w:pPr>
              <w:pStyle w:val="ad"/>
            </w:pPr>
          </w:p>
        </w:tc>
      </w:tr>
      <w:tr w:rsidR="00201AEE" w14:paraId="14A8C6C6" w14:textId="77777777" w:rsidTr="00793CB0">
        <w:trPr>
          <w:trHeight w:val="200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D54F" w14:textId="77777777" w:rsidR="00201AEE" w:rsidRDefault="00793CB0" w:rsidP="007F163B">
            <w:pPr>
              <w:pStyle w:val="ad"/>
              <w:jc w:val="center"/>
            </w:pPr>
            <w:r>
              <w:lastRenderedPageBreak/>
              <w:t>6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26D2" w14:textId="77777777" w:rsidR="00201AEE" w:rsidRPr="004E158D" w:rsidRDefault="00201AEE" w:rsidP="007F163B">
            <w:pPr>
              <w:pStyle w:val="ad"/>
              <w:keepNext/>
            </w:pPr>
            <w:r w:rsidRPr="004E158D">
              <w:t>Сведения об участке строительства.</w:t>
            </w:r>
          </w:p>
          <w:p w14:paraId="6A280826" w14:textId="77777777" w:rsidR="00201AEE" w:rsidRPr="004E158D" w:rsidRDefault="00201AEE" w:rsidP="007F163B">
            <w:pPr>
              <w:pStyle w:val="ad"/>
              <w:keepNext/>
            </w:pPr>
            <w:r w:rsidRPr="004E158D"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8D0C" w14:textId="33A30AE6" w:rsidR="00201AEE" w:rsidRPr="004E158D" w:rsidRDefault="00201AEE" w:rsidP="007F163B">
            <w:pPr>
              <w:pStyle w:val="ad"/>
            </w:pPr>
            <w:r w:rsidRPr="004E158D">
              <w:t xml:space="preserve">Земельный участок для проектирования </w:t>
            </w:r>
            <w:r w:rsidR="00B453E8">
              <w:t xml:space="preserve">расположен в Уфимском </w:t>
            </w:r>
            <w:r w:rsidRPr="004E158D">
              <w:t xml:space="preserve"> районе село Алкино-2.</w:t>
            </w:r>
          </w:p>
        </w:tc>
      </w:tr>
      <w:tr w:rsidR="00201AEE" w14:paraId="470DCA0B" w14:textId="77777777" w:rsidTr="004E158D">
        <w:trPr>
          <w:trHeight w:val="1113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635C" w14:textId="77777777" w:rsidR="00201AEE" w:rsidRDefault="00793CB0" w:rsidP="007F163B">
            <w:pPr>
              <w:pStyle w:val="ad"/>
              <w:jc w:val="center"/>
            </w:pPr>
            <w:r>
              <w:t>7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9A8F" w14:textId="77777777" w:rsidR="00201AEE" w:rsidRPr="004E158D" w:rsidRDefault="00201AEE" w:rsidP="007F163B">
            <w:pPr>
              <w:pStyle w:val="ad"/>
              <w:keepNext/>
              <w:jc w:val="both"/>
            </w:pPr>
            <w:r w:rsidRPr="004E158D">
              <w:t>Нормативные документы и утвержденная проектная и градостроительная документация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4D7E" w14:textId="77777777" w:rsidR="00201AEE" w:rsidRPr="004E158D" w:rsidRDefault="00201AEE" w:rsidP="007F163B">
            <w:pPr>
              <w:pStyle w:val="ad"/>
              <w:keepNext/>
              <w:jc w:val="both"/>
            </w:pPr>
            <w:r w:rsidRPr="004E158D">
              <w:t>Согласно действующему законодательству.</w:t>
            </w:r>
          </w:p>
        </w:tc>
      </w:tr>
      <w:tr w:rsidR="00201AEE" w14:paraId="0E086642" w14:textId="77777777" w:rsidTr="00793CB0">
        <w:trPr>
          <w:trHeight w:val="1058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D7B7" w14:textId="77777777" w:rsidR="00201AEE" w:rsidRDefault="00793CB0" w:rsidP="007F163B">
            <w:pPr>
              <w:pStyle w:val="ad"/>
              <w:jc w:val="center"/>
            </w:pPr>
            <w:r>
              <w:t>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91E0" w14:textId="77777777" w:rsidR="00201AEE" w:rsidRPr="004E158D" w:rsidRDefault="00201AEE" w:rsidP="007F163B">
            <w:pPr>
              <w:pStyle w:val="ad"/>
            </w:pPr>
            <w:r w:rsidRPr="004E158D">
              <w:t xml:space="preserve">Требования к выделению этапов строительства объекта </w:t>
            </w:r>
            <w:r w:rsidRPr="004E158D">
              <w:rPr>
                <w:i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04BB" w14:textId="77777777" w:rsidR="00201AEE" w:rsidRPr="00C35215" w:rsidRDefault="007F163B" w:rsidP="007F163B">
            <w:pPr>
              <w:pStyle w:val="ad"/>
            </w:pPr>
            <w:r w:rsidRPr="00C35215">
              <w:t xml:space="preserve">Одна очередь </w:t>
            </w:r>
            <w:r w:rsidR="00201AEE" w:rsidRPr="00C35215">
              <w:t>строительства.</w:t>
            </w:r>
          </w:p>
          <w:p w14:paraId="28036947" w14:textId="77777777" w:rsidR="00201AEE" w:rsidRPr="00C35215" w:rsidRDefault="007F163B" w:rsidP="007F163B">
            <w:pPr>
              <w:pStyle w:val="ad"/>
            </w:pPr>
            <w:r w:rsidRPr="00C35215">
              <w:t>Запроектировать</w:t>
            </w:r>
            <w:r w:rsidR="00201AEE" w:rsidRPr="00C35215">
              <w:t>:</w:t>
            </w:r>
          </w:p>
          <w:p w14:paraId="25EA9F7D" w14:textId="77777777" w:rsidR="007F163B" w:rsidRPr="00C35215" w:rsidRDefault="007F163B" w:rsidP="007F163B">
            <w:pPr>
              <w:pStyle w:val="ad"/>
            </w:pPr>
            <w:r w:rsidRPr="00C35215">
              <w:t>1. Выставочная зона военной техники в составе:</w:t>
            </w:r>
          </w:p>
          <w:p w14:paraId="34F537F5" w14:textId="77777777" w:rsidR="007F163B" w:rsidRPr="00C35215" w:rsidRDefault="007F163B" w:rsidP="007F163B">
            <w:pPr>
              <w:pStyle w:val="ad"/>
            </w:pPr>
            <w:r w:rsidRPr="00C35215">
              <w:t>- площадка для военной техники;</w:t>
            </w:r>
          </w:p>
          <w:p w14:paraId="3E7078A9" w14:textId="77777777" w:rsidR="007F163B" w:rsidRPr="00C35215" w:rsidRDefault="007F163B" w:rsidP="007F163B">
            <w:pPr>
              <w:pStyle w:val="ad"/>
            </w:pPr>
            <w:r w:rsidRPr="00C35215">
              <w:t>- прогулочная аллея (2 шт.);</w:t>
            </w:r>
          </w:p>
          <w:p w14:paraId="7BD1D03F" w14:textId="77777777" w:rsidR="007F163B" w:rsidRPr="00C35215" w:rsidRDefault="007F163B" w:rsidP="007F163B">
            <w:pPr>
              <w:pStyle w:val="ad"/>
            </w:pPr>
            <w:r w:rsidRPr="00C35215">
              <w:t>- аллея героев;</w:t>
            </w:r>
          </w:p>
          <w:p w14:paraId="3B2EED75" w14:textId="77777777" w:rsidR="007F163B" w:rsidRPr="00C35215" w:rsidRDefault="007F163B" w:rsidP="007F163B">
            <w:pPr>
              <w:pStyle w:val="ad"/>
            </w:pPr>
            <w:r w:rsidRPr="00C35215">
              <w:t>- зона мобильных туалетов;</w:t>
            </w:r>
          </w:p>
          <w:p w14:paraId="125882FD" w14:textId="77777777" w:rsidR="007F163B" w:rsidRPr="00C35215" w:rsidRDefault="007F163B" w:rsidP="007F163B">
            <w:pPr>
              <w:pStyle w:val="ad"/>
            </w:pPr>
            <w:r w:rsidRPr="00C35215">
              <w:t>-прогулочная площадь с торговыми мобильными киосками.</w:t>
            </w:r>
          </w:p>
          <w:p w14:paraId="68A5E372" w14:textId="77777777" w:rsidR="007F163B" w:rsidRPr="00C35215" w:rsidRDefault="007F163B" w:rsidP="007F163B">
            <w:pPr>
              <w:pStyle w:val="ad"/>
            </w:pPr>
            <w:r w:rsidRPr="00C35215">
              <w:t xml:space="preserve">2. </w:t>
            </w:r>
            <w:r w:rsidR="00C35215" w:rsidRPr="00C35215">
              <w:t>Территория десантной вышки</w:t>
            </w:r>
            <w:r w:rsidR="00EB436B">
              <w:t xml:space="preserve"> (вышка проектируется Заказчиком – в объем проектирования вышка не входит)</w:t>
            </w:r>
          </w:p>
          <w:p w14:paraId="3F138DD1" w14:textId="77777777" w:rsidR="00C35215" w:rsidRPr="00C35215" w:rsidRDefault="00C35215" w:rsidP="007F163B">
            <w:pPr>
              <w:pStyle w:val="ad"/>
            </w:pPr>
            <w:r w:rsidRPr="00C35215">
              <w:t>3. Тренажер для отработки прыжков десантников с прилегающими накопительными площадками</w:t>
            </w:r>
          </w:p>
          <w:p w14:paraId="6C345900" w14:textId="77777777" w:rsidR="00C35215" w:rsidRPr="00C35215" w:rsidRDefault="00A31C3D" w:rsidP="007F163B">
            <w:pPr>
              <w:pStyle w:val="ad"/>
            </w:pPr>
            <w:r>
              <w:t>4</w:t>
            </w:r>
            <w:r w:rsidR="00C35215" w:rsidRPr="00C35215">
              <w:t>. Информационно-зрительная зона</w:t>
            </w:r>
          </w:p>
          <w:p w14:paraId="2F47392E" w14:textId="77777777" w:rsidR="00C35215" w:rsidRDefault="00A31C3D" w:rsidP="007F163B">
            <w:pPr>
              <w:pStyle w:val="ad"/>
            </w:pPr>
            <w:r>
              <w:t>5</w:t>
            </w:r>
            <w:r w:rsidR="00C35215" w:rsidRPr="00C35215">
              <w:t>. Территория технического обслуживания</w:t>
            </w:r>
          </w:p>
          <w:p w14:paraId="5A696E01" w14:textId="77777777" w:rsidR="00A31C3D" w:rsidRDefault="00A31C3D" w:rsidP="007F163B">
            <w:pPr>
              <w:pStyle w:val="ad"/>
            </w:pPr>
            <w:r>
              <w:t>6. Спортивное ядро в составе:</w:t>
            </w:r>
          </w:p>
          <w:p w14:paraId="19AE0378" w14:textId="77777777" w:rsidR="00A31C3D" w:rsidRDefault="00A31C3D" w:rsidP="007F163B">
            <w:pPr>
              <w:pStyle w:val="ad"/>
            </w:pPr>
            <w:r>
              <w:t>- беговые дорожки;</w:t>
            </w:r>
          </w:p>
          <w:p w14:paraId="43C7C3AC" w14:textId="77777777" w:rsidR="00A31C3D" w:rsidRDefault="00A31C3D" w:rsidP="007F163B">
            <w:pPr>
              <w:pStyle w:val="ad"/>
            </w:pPr>
            <w:r>
              <w:t>- беговые дорожки 100 м;</w:t>
            </w:r>
          </w:p>
          <w:p w14:paraId="61AA7659" w14:textId="77777777" w:rsidR="00A31C3D" w:rsidRDefault="00A31C3D" w:rsidP="007F163B">
            <w:pPr>
              <w:pStyle w:val="ad"/>
            </w:pPr>
            <w:r>
              <w:t>- площадка для мини футбола/хоккей;</w:t>
            </w:r>
          </w:p>
          <w:p w14:paraId="638B1E81" w14:textId="77777777" w:rsidR="00A31C3D" w:rsidRDefault="00A31C3D" w:rsidP="007F163B">
            <w:pPr>
              <w:pStyle w:val="ad"/>
            </w:pPr>
            <w:r>
              <w:t>- игровые (баскетбольная/волейбольная) площадки;</w:t>
            </w:r>
          </w:p>
          <w:p w14:paraId="6B1E2376" w14:textId="77777777" w:rsidR="00A31C3D" w:rsidRDefault="00A31C3D" w:rsidP="007F163B">
            <w:pPr>
              <w:pStyle w:val="ad"/>
            </w:pPr>
            <w:r>
              <w:t>- прыжки в высоту;</w:t>
            </w:r>
          </w:p>
          <w:p w14:paraId="7E435595" w14:textId="77777777" w:rsidR="00A31C3D" w:rsidRDefault="00A31C3D" w:rsidP="007F163B">
            <w:pPr>
              <w:pStyle w:val="ad"/>
            </w:pPr>
            <w:r>
              <w:t>- гимнастическая разминочная площадка;</w:t>
            </w:r>
          </w:p>
          <w:p w14:paraId="78372EBC" w14:textId="77777777" w:rsidR="00A31C3D" w:rsidRPr="00C35215" w:rsidRDefault="00A31C3D" w:rsidP="007F163B">
            <w:pPr>
              <w:pStyle w:val="ad"/>
            </w:pPr>
            <w:r>
              <w:t>- единая полоса препятствий. с зонами безопасности</w:t>
            </w:r>
          </w:p>
          <w:p w14:paraId="7808DB01" w14:textId="77777777" w:rsidR="00C35215" w:rsidRPr="004E158D" w:rsidRDefault="00201AEE" w:rsidP="00C35215">
            <w:pPr>
              <w:pStyle w:val="ad"/>
            </w:pPr>
            <w:r w:rsidRPr="00C35215">
              <w:t xml:space="preserve"> </w:t>
            </w:r>
          </w:p>
          <w:p w14:paraId="06C6A72F" w14:textId="77777777" w:rsidR="00201AEE" w:rsidRPr="004E158D" w:rsidRDefault="00201AEE" w:rsidP="007F163B">
            <w:pPr>
              <w:pStyle w:val="ad"/>
            </w:pPr>
          </w:p>
        </w:tc>
      </w:tr>
      <w:tr w:rsidR="00201AEE" w14:paraId="1032228D" w14:textId="77777777" w:rsidTr="00793CB0">
        <w:trPr>
          <w:trHeight w:val="46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79D95" w14:textId="77777777" w:rsidR="00201AEE" w:rsidRDefault="00793CB0" w:rsidP="007F163B">
            <w:pPr>
              <w:pStyle w:val="ad"/>
              <w:jc w:val="center"/>
            </w:pPr>
            <w:r>
              <w:t>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5265" w14:textId="77777777" w:rsidR="00201AEE" w:rsidRPr="004E158D" w:rsidRDefault="00201AEE" w:rsidP="007F163B">
            <w:pPr>
              <w:pStyle w:val="ad"/>
            </w:pPr>
            <w:r w:rsidRPr="004E158D">
              <w:t>Сроки строительства объекта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AA82" w14:textId="77777777" w:rsidR="00201AEE" w:rsidRPr="004E158D" w:rsidRDefault="00201AEE" w:rsidP="007F163B">
            <w:pPr>
              <w:pStyle w:val="ad"/>
            </w:pPr>
            <w:r w:rsidRPr="004E158D">
              <w:t>Начало — 2022г</w:t>
            </w:r>
          </w:p>
          <w:p w14:paraId="04281173" w14:textId="77777777" w:rsidR="00201AEE" w:rsidRPr="004E158D" w:rsidRDefault="00201AEE" w:rsidP="007F163B">
            <w:pPr>
              <w:pStyle w:val="ad"/>
            </w:pPr>
            <w:r w:rsidRPr="004E158D">
              <w:t>Окончание — 2023г</w:t>
            </w:r>
          </w:p>
        </w:tc>
      </w:tr>
      <w:tr w:rsidR="00201AEE" w14:paraId="0D823737" w14:textId="77777777" w:rsidTr="00793CB0">
        <w:trPr>
          <w:trHeight w:val="36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306B" w14:textId="77777777" w:rsidR="00201AEE" w:rsidRDefault="00201AEE" w:rsidP="00793CB0">
            <w:pPr>
              <w:pStyle w:val="ad"/>
              <w:jc w:val="center"/>
            </w:pPr>
            <w:r>
              <w:t>1</w:t>
            </w:r>
            <w:r w:rsidR="00793CB0">
              <w:t>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77BA" w14:textId="77777777" w:rsidR="00201AEE" w:rsidRPr="004E158D" w:rsidRDefault="00201AEE" w:rsidP="00EB43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14:paraId="37D7E1FA" w14:textId="77777777" w:rsidR="00201AEE" w:rsidRPr="004E158D" w:rsidRDefault="00201AEE" w:rsidP="00EB43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(прикладываются)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lastRenderedPageBreak/>
              <w:t>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11A1" w14:textId="77777777" w:rsidR="00201AEE" w:rsidRPr="004E158D" w:rsidRDefault="00201AEE" w:rsidP="007F163B">
            <w:pPr>
              <w:pStyle w:val="ad"/>
            </w:pPr>
            <w:r w:rsidRPr="004E158D">
              <w:lastRenderedPageBreak/>
              <w:t xml:space="preserve">Выполняются Заказчиком до начала проектирования. </w:t>
            </w:r>
          </w:p>
        </w:tc>
      </w:tr>
      <w:tr w:rsidR="00201AEE" w14:paraId="51B6832D" w14:textId="77777777" w:rsidTr="004E158D">
        <w:trPr>
          <w:trHeight w:val="2965"/>
        </w:trPr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F7D8" w14:textId="77777777" w:rsidR="00201AEE" w:rsidRDefault="00793CB0" w:rsidP="007F163B">
            <w:pPr>
              <w:pStyle w:val="ad"/>
              <w:jc w:val="center"/>
            </w:pPr>
            <w:r>
              <w:t>11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0284" w14:textId="77777777" w:rsidR="00201AEE" w:rsidRPr="004E158D" w:rsidRDefault="00201AEE" w:rsidP="007F163B">
            <w:pPr>
              <w:pStyle w:val="ad"/>
            </w:pPr>
            <w:r w:rsidRPr="004E158D"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751E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000000"/>
              </w:rPr>
              <w:t>Техническая возможность присоединения объекта к внешним инженерным сетям и коммуникациям имеется</w:t>
            </w:r>
            <w:r w:rsidRPr="004E158D">
              <w:rPr>
                <w:color w:val="0070C0"/>
              </w:rPr>
              <w:t>.</w:t>
            </w:r>
          </w:p>
          <w:p w14:paraId="7A67E0B4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000000"/>
              </w:rPr>
              <w:t>Подрядчик представляет расчетные нагрузки, а Заказчик получает технические условия на подключение  (технологическое присоединение) объекта к внешним инженерным сетям, коммуникациям и объектам инженерно-технического обеспечения.</w:t>
            </w:r>
          </w:p>
          <w:p w14:paraId="7E244D4D" w14:textId="77777777" w:rsidR="00201AEE" w:rsidRPr="004E158D" w:rsidRDefault="00201AEE" w:rsidP="007F163B">
            <w:pPr>
              <w:pStyle w:val="ad"/>
            </w:pPr>
          </w:p>
        </w:tc>
      </w:tr>
      <w:tr w:rsidR="00201AEE" w14:paraId="7C8FA413" w14:textId="77777777" w:rsidTr="00201AEE">
        <w:trPr>
          <w:trHeight w:val="360"/>
        </w:trPr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2718" w14:textId="77777777" w:rsidR="00201AEE" w:rsidRPr="004E158D" w:rsidRDefault="00201AEE" w:rsidP="007F163B">
            <w:pPr>
              <w:pStyle w:val="ad"/>
              <w:jc w:val="center"/>
            </w:pPr>
            <w:r w:rsidRPr="004E158D">
              <w:rPr>
                <w:b/>
                <w:lang w:val="en-US"/>
              </w:rPr>
              <w:t>II</w:t>
            </w:r>
            <w:r w:rsidRPr="004E158D">
              <w:rPr>
                <w:b/>
              </w:rPr>
              <w:t>.Требования к проектным решениям</w:t>
            </w:r>
          </w:p>
        </w:tc>
      </w:tr>
      <w:tr w:rsidR="00201AEE" w14:paraId="5C91425A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5D5F" w14:textId="77777777" w:rsidR="00201AEE" w:rsidRDefault="00793CB0" w:rsidP="007F163B">
            <w:pPr>
              <w:pStyle w:val="ad"/>
              <w:jc w:val="center"/>
            </w:pPr>
            <w:r>
              <w:t>12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D1B6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28E8" w14:textId="77777777" w:rsidR="00201AEE" w:rsidRPr="004E158D" w:rsidRDefault="00201AEE" w:rsidP="00C35215">
            <w:pPr>
              <w:pStyle w:val="ad"/>
            </w:pPr>
            <w:r w:rsidRPr="004E158D">
              <w:t xml:space="preserve">Земельный участок для проектирования </w:t>
            </w:r>
            <w:r w:rsidR="0061323F">
              <w:t>расположен в Уфимском</w:t>
            </w:r>
            <w:r w:rsidRPr="004E158D">
              <w:t xml:space="preserve">  районе, село Алкино-2. </w:t>
            </w:r>
          </w:p>
          <w:p w14:paraId="2A481470" w14:textId="77777777" w:rsidR="00201AEE" w:rsidRPr="004E158D" w:rsidRDefault="00201AEE" w:rsidP="00C35215">
            <w:pPr>
              <w:pStyle w:val="ad"/>
            </w:pPr>
            <w:r w:rsidRPr="004E158D">
              <w:t>Площадь участка освоения, покрытий и озеленения определить проектом.</w:t>
            </w:r>
          </w:p>
          <w:p w14:paraId="2A44E375" w14:textId="77777777" w:rsidR="00201AEE" w:rsidRPr="004E158D" w:rsidRDefault="00201AEE" w:rsidP="00C35215">
            <w:pPr>
              <w:pStyle w:val="ad"/>
              <w:tabs>
                <w:tab w:val="left" w:pos="5760"/>
              </w:tabs>
            </w:pPr>
            <w:r w:rsidRPr="004E158D"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14:paraId="2FD6C005" w14:textId="77777777" w:rsidR="00201AEE" w:rsidRPr="004E158D" w:rsidRDefault="00201AEE" w:rsidP="007F163B">
            <w:pPr>
              <w:pStyle w:val="ad"/>
              <w:jc w:val="both"/>
            </w:pPr>
          </w:p>
        </w:tc>
      </w:tr>
      <w:tr w:rsidR="00201AEE" w14:paraId="69AB7518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5BEC" w14:textId="77777777" w:rsidR="00201AEE" w:rsidRDefault="00793CB0" w:rsidP="007F163B">
            <w:pPr>
              <w:pStyle w:val="ad"/>
              <w:jc w:val="center"/>
            </w:pPr>
            <w:r>
              <w:t>13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5CA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для линейных объектов)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CCD1" w14:textId="77777777" w:rsidR="00201AEE" w:rsidRPr="004E158D" w:rsidRDefault="00201AEE" w:rsidP="007F163B">
            <w:pPr>
              <w:pStyle w:val="ad"/>
            </w:pPr>
            <w:r w:rsidRPr="004E158D">
              <w:t>Не требуется</w:t>
            </w:r>
          </w:p>
        </w:tc>
      </w:tr>
      <w:tr w:rsidR="00201AEE" w14:paraId="7B1247A2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0DA1" w14:textId="77777777" w:rsidR="00201AEE" w:rsidRDefault="00793CB0" w:rsidP="007F163B">
            <w:pPr>
              <w:pStyle w:val="ad"/>
              <w:jc w:val="center"/>
            </w:pPr>
            <w:r>
              <w:t>14</w:t>
            </w:r>
          </w:p>
          <w:p w14:paraId="3CEFD99E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4D40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(указывается порядок 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7BB3" w14:textId="77777777" w:rsidR="00201AEE" w:rsidRPr="004E158D" w:rsidRDefault="00201AEE" w:rsidP="007F163B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При разработке проекта использовать преимущественно оборудование и материалы отечественных производителей.</w:t>
            </w:r>
          </w:p>
        </w:tc>
      </w:tr>
      <w:tr w:rsidR="00201AEE" w14:paraId="3A647B50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083E" w14:textId="77777777" w:rsidR="00201AEE" w:rsidRDefault="00793CB0" w:rsidP="00793CB0">
            <w:pPr>
              <w:pStyle w:val="ad"/>
              <w:jc w:val="center"/>
            </w:pPr>
            <w:r>
              <w:t>14.1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E5B4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(указывается необходимость разработки решений фундаментов с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lastRenderedPageBreak/>
              <w:t>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031" w14:textId="77777777" w:rsidR="00201AEE" w:rsidRPr="004E158D" w:rsidRDefault="00201AEE" w:rsidP="007F163B">
            <w:pPr>
              <w:pStyle w:val="ad"/>
            </w:pPr>
            <w:r w:rsidRPr="004E158D">
              <w:lastRenderedPageBreak/>
              <w:t>По результатам инженерных изысканий.</w:t>
            </w:r>
          </w:p>
        </w:tc>
      </w:tr>
      <w:tr w:rsidR="00201AEE" w14:paraId="21DF1788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78CA" w14:textId="77777777" w:rsidR="00201AEE" w:rsidRDefault="00793CB0" w:rsidP="007F163B">
            <w:pPr>
              <w:pStyle w:val="ad"/>
              <w:jc w:val="center"/>
            </w:pPr>
            <w:r>
              <w:t>15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B738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 (указываются  требования к объемам  проектирования внешних сетей и   реквизиты  полученных  технических  условий, которые прилагаются к заданию на проектирование)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D760" w14:textId="77777777" w:rsidR="00201AEE" w:rsidRPr="004E158D" w:rsidRDefault="00201AEE" w:rsidP="007F163B">
            <w:pPr>
              <w:pStyle w:val="ad"/>
            </w:pPr>
            <w:r w:rsidRPr="004E158D">
              <w:rPr>
                <w:color w:val="000000"/>
              </w:rPr>
              <w:t>Согласно техническим условиям на подключение  (технологическое присоединение) объекта к внешним инженерным сетям, коммуникациям и объектам инженерно-технического обеспечения, технические условия получает Заказчик.</w:t>
            </w:r>
          </w:p>
          <w:p w14:paraId="724D7DC6" w14:textId="77777777" w:rsidR="00201AEE" w:rsidRPr="004E158D" w:rsidRDefault="00201AEE" w:rsidP="007F163B">
            <w:pPr>
              <w:pStyle w:val="ad"/>
            </w:pPr>
          </w:p>
        </w:tc>
      </w:tr>
      <w:tr w:rsidR="00201AEE" w14:paraId="1EECB1DC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86F7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.1</w:t>
            </w:r>
          </w:p>
          <w:p w14:paraId="57C45AF1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A5A5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7977" w14:textId="77777777" w:rsidR="00201AEE" w:rsidRPr="004E158D" w:rsidRDefault="00201AEE" w:rsidP="007F163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54EF9258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0069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.2</w:t>
            </w:r>
          </w:p>
          <w:p w14:paraId="58CCC4E3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2556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72B29" w14:textId="77777777" w:rsidR="00201AEE" w:rsidRPr="004E158D" w:rsidRDefault="00201AEE" w:rsidP="007F163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6C175245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1AA1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.3</w:t>
            </w:r>
          </w:p>
          <w:p w14:paraId="4EE0521A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9174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Теплоснабжение, ГВС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D919" w14:textId="77777777" w:rsidR="00201AEE" w:rsidRPr="004E158D" w:rsidRDefault="00201AEE" w:rsidP="007F163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6E13E836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1820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.4</w:t>
            </w:r>
          </w:p>
          <w:p w14:paraId="2BF67598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0643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Электроснабжение, электроосвещение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FB1B" w14:textId="77777777" w:rsidR="00201AEE" w:rsidRPr="004E158D" w:rsidRDefault="00201AEE" w:rsidP="007F163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7E448E97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62AC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.5</w:t>
            </w:r>
          </w:p>
          <w:p w14:paraId="4B9613A9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168E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Телефонизация, телевидение, интернет, радиофикация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2F75" w14:textId="77777777" w:rsidR="00201AEE" w:rsidRPr="004E158D" w:rsidRDefault="00201AEE" w:rsidP="007F163B">
            <w:pPr>
              <w:pStyle w:val="ad"/>
            </w:pPr>
            <w:r w:rsidRPr="004E158D">
              <w:t>Согласно техническим условиям и нормам</w:t>
            </w:r>
          </w:p>
        </w:tc>
      </w:tr>
      <w:tr w:rsidR="00201AEE" w14:paraId="74A95AF6" w14:textId="77777777" w:rsidTr="00201AEE"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70F" w14:textId="77777777" w:rsidR="00201AEE" w:rsidRDefault="00793CB0" w:rsidP="007F163B">
            <w:pPr>
              <w:pStyle w:val="ad"/>
              <w:jc w:val="center"/>
            </w:pPr>
            <w:r>
              <w:t>15</w:t>
            </w:r>
            <w:r w:rsidR="00201AEE">
              <w:t>.</w:t>
            </w:r>
            <w:r>
              <w:t>6</w:t>
            </w:r>
          </w:p>
          <w:p w14:paraId="73900C31" w14:textId="77777777" w:rsidR="00201AEE" w:rsidRDefault="00201AEE" w:rsidP="007F163B">
            <w:pPr>
              <w:pStyle w:val="ad"/>
              <w:jc w:val="center"/>
            </w:pP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BA85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Отвод ливневых и талых вод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70F0" w14:textId="77777777" w:rsidR="00201AEE" w:rsidRPr="004E158D" w:rsidRDefault="00201AEE" w:rsidP="007F163B">
            <w:pPr>
              <w:pStyle w:val="ad"/>
            </w:pPr>
            <w:r w:rsidRPr="004E158D">
              <w:t>По рельефу местности</w:t>
            </w:r>
          </w:p>
        </w:tc>
      </w:tr>
      <w:tr w:rsidR="00201AEE" w14:paraId="0D30CA21" w14:textId="77777777" w:rsidTr="00201AEE">
        <w:trPr>
          <w:trHeight w:val="945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7CEA" w14:textId="77777777" w:rsidR="00201AEE" w:rsidRDefault="00793CB0" w:rsidP="007F163B">
            <w:pPr>
              <w:pStyle w:val="ad"/>
              <w:jc w:val="center"/>
            </w:pPr>
            <w:r>
              <w:t>16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F174" w14:textId="77777777" w:rsidR="00201AEE" w:rsidRPr="004E158D" w:rsidRDefault="00201AEE" w:rsidP="007F1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BDD1" w14:textId="77777777" w:rsidR="00201AEE" w:rsidRPr="004E158D" w:rsidRDefault="00201AEE" w:rsidP="00C35215">
            <w:pPr>
              <w:pStyle w:val="ad"/>
              <w:spacing w:after="150"/>
            </w:pPr>
            <w:r w:rsidRPr="004E158D">
              <w:rPr>
                <w:color w:val="auto"/>
              </w:rPr>
              <w:t>Проект выполнить согласно технического регламента о требованиях пожарной безопасности</w:t>
            </w:r>
          </w:p>
        </w:tc>
      </w:tr>
      <w:tr w:rsidR="00201AEE" w14:paraId="284FC1D2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073E" w14:textId="77777777" w:rsidR="00201AEE" w:rsidRDefault="00793CB0" w:rsidP="007F163B">
            <w:pPr>
              <w:pStyle w:val="ad"/>
              <w:jc w:val="center"/>
            </w:pPr>
            <w:r>
              <w:t>17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924B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мероприятиям  по обеспечению соблюдения требований энергетической  эффективности и по  оснащенности объекта приборами учета используемых энергетических ресурсов</w:t>
            </w:r>
          </w:p>
          <w:p w14:paraId="779206A2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(не указываются в отношении объектов, на которые требования энергетической эффективности и требования оснащенности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lastRenderedPageBreak/>
              <w:t>их приборами учета используемых энергетических ресурсов не распространяются)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6851" w14:textId="77777777" w:rsidR="00201AEE" w:rsidRPr="004E158D" w:rsidRDefault="007F163B" w:rsidP="007F163B">
            <w:pPr>
              <w:pStyle w:val="ad"/>
              <w:jc w:val="both"/>
              <w:rPr>
                <w:color w:val="auto"/>
              </w:rPr>
            </w:pPr>
            <w:r w:rsidRPr="004E158D">
              <w:lastRenderedPageBreak/>
              <w:t>Согласно техническим условиям и нормам</w:t>
            </w:r>
          </w:p>
        </w:tc>
      </w:tr>
      <w:tr w:rsidR="00201AEE" w14:paraId="1B6C043E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5954" w14:textId="77777777" w:rsidR="00201AEE" w:rsidRDefault="00793CB0" w:rsidP="007F163B">
            <w:pPr>
              <w:pStyle w:val="ad"/>
              <w:jc w:val="center"/>
            </w:pPr>
            <w:r>
              <w:t>18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9C4C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мероприятиям  по обеспечению доступа  инвалидов к объекту 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для объектов здравоохранения, образования,       культуры, отдыха, спорта и иных объектов социально-культурного   и коммунально-бытового назначения, объектов транспорта, торговли,  общественного питания, объектов делового, административного,       финансового, религиозного назначения, объектов жилищного фонда)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CC9A" w14:textId="77777777" w:rsidR="00201AEE" w:rsidRPr="004E158D" w:rsidRDefault="00201AEE" w:rsidP="007F163B">
            <w:pPr>
              <w:pStyle w:val="ad"/>
              <w:spacing w:after="150"/>
              <w:jc w:val="both"/>
            </w:pPr>
            <w:r w:rsidRPr="004E158D">
              <w:rPr>
                <w:color w:val="000000"/>
              </w:rPr>
              <w:t>Не требуется.</w:t>
            </w:r>
          </w:p>
        </w:tc>
      </w:tr>
      <w:tr w:rsidR="00201AEE" w14:paraId="59A508C0" w14:textId="77777777" w:rsidTr="00201AEE">
        <w:trPr>
          <w:trHeight w:val="656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7F44" w14:textId="77777777" w:rsidR="00201AEE" w:rsidRDefault="00793CB0" w:rsidP="00201AEE">
            <w:pPr>
              <w:pStyle w:val="ad"/>
              <w:jc w:val="center"/>
            </w:pPr>
            <w:r>
              <w:t>19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04C7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4585" w14:textId="77777777" w:rsidR="00EB436B" w:rsidRPr="004E158D" w:rsidRDefault="00201AEE" w:rsidP="00EB436B">
            <w:pPr>
              <w:pStyle w:val="ad"/>
              <w:spacing w:after="150"/>
            </w:pPr>
            <w:r w:rsidRPr="004E158D">
              <w:t xml:space="preserve">Раздел «ПОС» </w:t>
            </w:r>
            <w:r w:rsidR="00EB436B">
              <w:t>не требуется</w:t>
            </w:r>
          </w:p>
          <w:p w14:paraId="0699E9A5" w14:textId="77777777" w:rsidR="00201AEE" w:rsidRPr="004E158D" w:rsidRDefault="00201AEE" w:rsidP="007F163B">
            <w:pPr>
              <w:pStyle w:val="ad"/>
              <w:spacing w:after="150"/>
            </w:pPr>
          </w:p>
        </w:tc>
      </w:tr>
      <w:tr w:rsidR="00201AEE" w14:paraId="6E54DE73" w14:textId="77777777" w:rsidTr="00201AEE">
        <w:trPr>
          <w:trHeight w:val="930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953A" w14:textId="77777777" w:rsidR="00201AEE" w:rsidRDefault="00793CB0" w:rsidP="00201AEE">
            <w:pPr>
              <w:pStyle w:val="ad"/>
              <w:jc w:val="center"/>
            </w:pPr>
            <w:r>
              <w:t>20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A5FD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Обоснование необходимости сноса или сохранения зданий, сооружений, строений, зеленых  насаждений, а также переноса инженерных сетей (коммуникаций) расположенных на земельном участке, на  котором планируется строительство объекта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C589" w14:textId="77777777" w:rsidR="00201AEE" w:rsidRPr="004E158D" w:rsidRDefault="00EB436B" w:rsidP="00EB436B">
            <w:pPr>
              <w:pStyle w:val="ad"/>
            </w:pPr>
            <w:r>
              <w:t>Участок свободен от застройки</w:t>
            </w:r>
          </w:p>
        </w:tc>
      </w:tr>
      <w:tr w:rsidR="00201AEE" w14:paraId="1A0F3FB1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DF22" w14:textId="77777777" w:rsidR="00201AEE" w:rsidRDefault="00793CB0" w:rsidP="00201AEE">
            <w:pPr>
              <w:pStyle w:val="ad"/>
              <w:jc w:val="center"/>
            </w:pPr>
            <w:r>
              <w:t>21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0D8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разработке  проекта восстановления (рекультивации) нарушенных земель или плодородного слоя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при необходимости)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71FA" w14:textId="77777777" w:rsidR="00201AEE" w:rsidRPr="004E158D" w:rsidRDefault="00201AEE" w:rsidP="007F163B">
            <w:pPr>
              <w:pStyle w:val="ad"/>
              <w:spacing w:after="150"/>
            </w:pPr>
            <w:r w:rsidRPr="004E158D">
              <w:t>Не требуется</w:t>
            </w:r>
          </w:p>
        </w:tc>
      </w:tr>
      <w:tr w:rsidR="00201AEE" w14:paraId="041C674E" w14:textId="77777777" w:rsidTr="00201AEE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21CC" w14:textId="77777777" w:rsidR="00201AEE" w:rsidRPr="004E158D" w:rsidRDefault="00201AEE" w:rsidP="007F163B">
            <w:pPr>
              <w:pStyle w:val="ad"/>
              <w:jc w:val="center"/>
            </w:pPr>
            <w:r w:rsidRPr="004E158D">
              <w:rPr>
                <w:b/>
                <w:lang w:val="en-US"/>
              </w:rPr>
              <w:t>III</w:t>
            </w:r>
            <w:r w:rsidRPr="004E158D">
              <w:rPr>
                <w:b/>
              </w:rPr>
              <w:t>.Иные требования к проектированию</w:t>
            </w:r>
          </w:p>
        </w:tc>
      </w:tr>
      <w:tr w:rsidR="00201AEE" w14:paraId="37CD3FF8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C6CB" w14:textId="77777777" w:rsidR="00201AEE" w:rsidRDefault="00793CB0" w:rsidP="00201AEE">
            <w:pPr>
              <w:pStyle w:val="ad"/>
              <w:jc w:val="center"/>
            </w:pPr>
            <w:r>
              <w:t>22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4113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составу проектной документации, в том числе требования о разработке разделов проектной документации, наличие которых не </w:t>
            </w:r>
            <w:r w:rsidRPr="004E158D">
              <w:rPr>
                <w:rFonts w:ascii="Times New Roman" w:hAnsi="Times New Roman" w:cs="Times New Roman"/>
                <w:sz w:val="24"/>
              </w:rPr>
              <w:lastRenderedPageBreak/>
              <w:t xml:space="preserve">является обязательным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в соответствии с постановлением Правительства Российской    Федерации от 16 февраля 2008 года №87 "О составе разделов проектной   документации и требованиях к их содержанию" с учетом функционального назначения объекта)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3BE3" w14:textId="77777777" w:rsidR="00201AEE" w:rsidRPr="004E158D" w:rsidRDefault="00201AEE" w:rsidP="00C35215">
            <w:pPr>
              <w:pStyle w:val="ad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/>
            </w:pPr>
            <w:r w:rsidRPr="004E158D">
              <w:lastRenderedPageBreak/>
              <w:t>Стадию «Рабочая документация» разработать в соответствии с Градостроительным кодексом РФ, с требованиями ГОСТ Р 21.1101-2009 (с изменениями) и другими нормативными документами.</w:t>
            </w:r>
          </w:p>
        </w:tc>
      </w:tr>
      <w:tr w:rsidR="00201AEE" w14:paraId="201C0A22" w14:textId="77777777" w:rsidTr="00BF6A07">
        <w:trPr>
          <w:trHeight w:val="424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D207" w14:textId="77777777" w:rsidR="00201AEE" w:rsidRDefault="00793CB0" w:rsidP="00201AEE">
            <w:pPr>
              <w:pStyle w:val="ad"/>
              <w:jc w:val="center"/>
            </w:pPr>
            <w:r>
              <w:t>23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3494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EA07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федеральный реестр сметных нормативов, в объеме необходимом для завершения строительства объекта и ввода его в эксплуатацию, а также получения положительного заключения органов государственной экспертизы о достоверности определения сметной стоимости строительства.</w:t>
            </w:r>
          </w:p>
          <w:p w14:paraId="4DF50DB2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Состав и оформление сметной документации выполнять 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  <w:p w14:paraId="4D1B48DE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Проектировщик в соответствии с заданием на проектирование и действующими сметными нормативами, используемыми при определении сметной стоимости строительства, разрабатывает сметную документацию в следующем составе:</w:t>
            </w:r>
          </w:p>
          <w:p w14:paraId="2AC7595F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 xml:space="preserve">- сводный сметный расчет; </w:t>
            </w:r>
          </w:p>
          <w:p w14:paraId="3CBC5A7E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объектные сметы;</w:t>
            </w:r>
          </w:p>
          <w:p w14:paraId="20E86A78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 локальные сметы.</w:t>
            </w:r>
          </w:p>
          <w:p w14:paraId="0F493724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Сметная документация разрабатывается базисно-индексным методом с применением территориальных единичных расценок (ТЕР-2001 редакция 2014 г. с И2(6)) Республики Башкортостан, в том числе их отдельных составляющих, сведения о которых включены в федеральный реестр сметных нормативов, с пересчетом в 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14:paraId="06D526BD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 xml:space="preserve">Стоимость применяемых материалов, изделий и конструкций, а также оборудования, определять по сборнику сметных цен на материалы, изделия и конструкции (ТССЦ). Стоимость материалов, изделий и конструкций, а также стоимость оборудования, мебели и инвентаря, отсутствующих в ТССЦ, включать на основании данных конъюнктурного анализа, </w:t>
            </w:r>
            <w:r w:rsidRPr="004E158D">
              <w:lastRenderedPageBreak/>
              <w:t>проведенного Проектировщиком и содержащего коммерческие предложения (прайс-листы) от не менее трех поставщиков, согласованного Застройщиком.</w:t>
            </w:r>
          </w:p>
          <w:p w14:paraId="3A3BDF27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При этом пересчет стоимости из текущего уровня цен в базисный уровень цен осуществлять с использованием индексов, сообщаемых Минстроем России, на дату выдачи сметной документации:</w:t>
            </w:r>
          </w:p>
          <w:p w14:paraId="25ECA161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для материалов, изделий и конструкций – индексом на СМР;</w:t>
            </w:r>
          </w:p>
          <w:p w14:paraId="01F7C149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для оборудования – индексом на оборудование.</w:t>
            </w:r>
          </w:p>
          <w:p w14:paraId="18BEC618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Обосновывающие отпускную цену документы должны содержать (минимальные требования):</w:t>
            </w:r>
          </w:p>
          <w:p w14:paraId="69C23F84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реквизиты организации, предоставившей обосновывающий документ (наименование, адрес, контактные данные, ИНН, банковские реквизиты);</w:t>
            </w:r>
          </w:p>
          <w:p w14:paraId="5C0B8FA8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-уровень ценовых показателей (месяц, год);</w:t>
            </w:r>
          </w:p>
          <w:p w14:paraId="4292FEAA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-расшифровку включенных в стоимость затрат и условий поставки (отпускная цена опт/розница, транспортные затраты, тара, комплектация, сервисные расходы, НДС и т.п.) в текущем уровне цен в рублевом эквиваленте.</w:t>
            </w:r>
          </w:p>
          <w:p w14:paraId="1C40A969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Обосновывающие отпускную цену документы должны содержать информацию, актуальную на момент подготовки сметной документации.</w:t>
            </w:r>
          </w:p>
          <w:p w14:paraId="77AFD8F7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  <w:jc w:val="both"/>
            </w:pPr>
            <w:r w:rsidRPr="004E158D">
              <w:t>В сметную документацию в сводный сметный расчет общей стоимости строительства объекта включить:</w:t>
            </w:r>
          </w:p>
          <w:p w14:paraId="302361EF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по разбивке основных осей зданий и сооружений переносу их в натуру и закреплению пунктами (знаками);</w:t>
            </w:r>
          </w:p>
          <w:p w14:paraId="5870DE5F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снос зданий, строений и сооружений, зелёных насаждений;</w:t>
            </w:r>
          </w:p>
          <w:p w14:paraId="7D0FC676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вынос (демонтаж) магистральных инженерных сетей и коммуникаций, объектов энергетического хозяйства и иных инженерных сетей и коммуникаций попадающих под пятно застройки объекта, определить техническими условиями и проектом;</w:t>
            </w:r>
          </w:p>
          <w:p w14:paraId="613DA8E8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подготовку строительной площадки,  вертикальную планировку земельного участка;</w:t>
            </w:r>
          </w:p>
          <w:p w14:paraId="1585B8DB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сбор исходных данных для выполнения проектно-изыскательских работ (ГПЗУ, технические условия, справки, заключения, согласования с заинтересованными организациями и службами);</w:t>
            </w:r>
          </w:p>
          <w:p w14:paraId="4611649A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проектно-изыскательские работы;</w:t>
            </w:r>
          </w:p>
          <w:p w14:paraId="244D46E2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проведение государственной экспертизы достоверности определения сметной стоимости;</w:t>
            </w:r>
          </w:p>
          <w:p w14:paraId="43A504E6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t>- затраты на изготовление технических паспортов, на выполнение работ по технической инвентаризации построенных зданий, строений, наружных инженерных сетей и коммуникаций;</w:t>
            </w:r>
          </w:p>
          <w:p w14:paraId="2CB9B942" w14:textId="77777777" w:rsidR="00201AEE" w:rsidRPr="004E158D" w:rsidRDefault="00201AEE" w:rsidP="007F163B">
            <w:pPr>
              <w:pStyle w:val="ad"/>
              <w:tabs>
                <w:tab w:val="left" w:pos="358"/>
              </w:tabs>
              <w:ind w:right="118"/>
            </w:pPr>
            <w:r w:rsidRPr="004E158D">
              <w:lastRenderedPageBreak/>
              <w:t xml:space="preserve"> - затраты на замеры плотности радона, радиологическое  обследование объекта;</w:t>
            </w:r>
          </w:p>
          <w:p w14:paraId="6C04DA50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пусконаладочные работы «вхолостую» на основании разработанных Подрядчиком локальных сметных расчетов;</w:t>
            </w:r>
          </w:p>
          <w:p w14:paraId="113817E4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содержание службы дирекции (технического надзора) за строительством объекта;</w:t>
            </w:r>
          </w:p>
          <w:p w14:paraId="2FF93DCD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технологическое присоединение объекта к инженерным сетям и коммуникациям (по письмам и договорам от Заказчика);</w:t>
            </w:r>
          </w:p>
          <w:p w14:paraId="07C4AF41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на временные здания и сооружения согласно МДС;</w:t>
            </w:r>
          </w:p>
          <w:p w14:paraId="1F83F28F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на производство работ в зимнее время согласно МДС;</w:t>
            </w:r>
          </w:p>
          <w:p w14:paraId="23FD164B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 xml:space="preserve">- затраты коммунальных и эксплуатационных служб </w:t>
            </w:r>
          </w:p>
          <w:p w14:paraId="3F4CF385" w14:textId="77777777" w:rsidR="00201AEE" w:rsidRPr="004E158D" w:rsidRDefault="00201AEE" w:rsidP="007F163B">
            <w:pPr>
              <w:pStyle w:val="ad"/>
              <w:spacing w:line="240" w:lineRule="atLeast"/>
              <w:ind w:left="59" w:right="-27"/>
              <w:jc w:val="both"/>
            </w:pPr>
            <w:r w:rsidRPr="004E158D">
              <w:t>- затраты на ведение авторского надзора проектной организации за строительством объекта — 0,2% согласно МДС;</w:t>
            </w:r>
          </w:p>
          <w:p w14:paraId="0626F89B" w14:textId="77777777" w:rsidR="00201AEE" w:rsidRPr="00BF6A07" w:rsidRDefault="00201AEE" w:rsidP="00BF6A07">
            <w:pPr>
              <w:pStyle w:val="ad"/>
              <w:tabs>
                <w:tab w:val="left" w:pos="879"/>
                <w:tab w:val="left" w:pos="947"/>
                <w:tab w:val="left" w:pos="981"/>
                <w:tab w:val="left" w:pos="1049"/>
                <w:tab w:val="left" w:pos="1122"/>
                <w:tab w:val="left" w:pos="1181"/>
                <w:tab w:val="left" w:pos="1231"/>
                <w:tab w:val="left" w:pos="1240"/>
                <w:tab w:val="left" w:pos="1582"/>
              </w:tabs>
              <w:spacing w:line="240" w:lineRule="atLeast"/>
              <w:ind w:left="59" w:right="-27"/>
              <w:jc w:val="both"/>
            </w:pPr>
            <w:r w:rsidRPr="004E158D">
              <w:t>- на непредвиденные работы (расходы) — 2%.</w:t>
            </w:r>
          </w:p>
        </w:tc>
      </w:tr>
      <w:tr w:rsidR="00201AEE" w14:paraId="789F5E6B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A30" w14:textId="77777777" w:rsidR="00201AEE" w:rsidRDefault="00793CB0" w:rsidP="00201AEE">
            <w:pPr>
              <w:pStyle w:val="ad"/>
              <w:jc w:val="center"/>
            </w:pPr>
            <w:r>
              <w:lastRenderedPageBreak/>
              <w:t>24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7A59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разработке специальных технических условий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(указываются в случаях, когда разработка и применение специальных  технических условий допускается Федеральным </w:t>
            </w:r>
            <w:hyperlink r:id="rId8">
              <w:r w:rsidRPr="004E158D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законом</w:t>
              </w:r>
            </w:hyperlink>
            <w:r w:rsidRPr="004E158D">
              <w:rPr>
                <w:rFonts w:ascii="Times New Roman" w:hAnsi="Times New Roman" w:cs="Times New Roman"/>
                <w:i/>
                <w:sz w:val="24"/>
              </w:rPr>
              <w:t xml:space="preserve"> от 30 декабря 2009г N 384-ФЗ "Технический регламент о безопасности зданий и сооружений" и</w:t>
            </w:r>
          </w:p>
          <w:p w14:paraId="4B338C5C" w14:textId="77777777" w:rsidR="00201AEE" w:rsidRPr="004E158D" w:rsidRDefault="00000000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hyperlink r:id="rId9">
              <w:r w:rsidR="00201AEE" w:rsidRPr="004E158D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постановлением</w:t>
              </w:r>
            </w:hyperlink>
            <w:r w:rsidR="00201AEE" w:rsidRPr="004E158D">
              <w:rPr>
                <w:rFonts w:ascii="Times New Roman" w:hAnsi="Times New Roman" w:cs="Times New Roman"/>
                <w:i/>
                <w:sz w:val="24"/>
              </w:rPr>
              <w:t xml:space="preserve"> Правительства Российской Федерации от 16 февраля 2008г N 87 "О составе разделов проектной документации и требованиях  к их содержанию")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9225" w14:textId="77777777" w:rsidR="00201AEE" w:rsidRPr="004E158D" w:rsidRDefault="00201AEE" w:rsidP="007F163B">
            <w:pPr>
              <w:pStyle w:val="ad"/>
            </w:pPr>
            <w:r w:rsidRPr="004E158D">
              <w:t>Разработка специальных технических условий не требуется</w:t>
            </w:r>
          </w:p>
        </w:tc>
      </w:tr>
      <w:tr w:rsidR="00201AEE" w14:paraId="282D4059" w14:textId="77777777" w:rsidTr="00201AEE">
        <w:tc>
          <w:tcPr>
            <w:tcW w:w="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2BEE" w14:textId="77777777" w:rsidR="00201AEE" w:rsidRDefault="00793CB0" w:rsidP="00201AEE">
            <w:pPr>
              <w:pStyle w:val="ad"/>
              <w:jc w:val="center"/>
            </w:pPr>
            <w:r>
              <w:t>25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315" w14:textId="77777777" w:rsidR="00201AEE" w:rsidRPr="004E158D" w:rsidRDefault="00201AEE" w:rsidP="007F163B">
            <w:pPr>
              <w:pStyle w:val="ad"/>
            </w:pPr>
            <w:r w:rsidRPr="004E158D">
              <w:rPr>
                <w:lang w:eastAsia="zh-CN"/>
              </w:rPr>
              <w:t>Необходимость проведения государственной экспертизы 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0A40" w14:textId="77777777" w:rsidR="00201AEE" w:rsidRPr="004E158D" w:rsidRDefault="00201AEE" w:rsidP="00C352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P0004"/>
            <w:bookmarkEnd w:id="0"/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Согласно постановления Правительства Российской Федерации от 18.05.2009 № 427 «</w:t>
            </w:r>
            <w:r w:rsidRPr="004E158D">
              <w:rPr>
                <w:rFonts w:ascii="Times New Roman" w:hAnsi="Times New Roman"/>
                <w:sz w:val="24"/>
                <w:szCs w:val="24"/>
              </w:rPr>
              <w:t xml:space="preserve"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</w:t>
            </w:r>
            <w:r w:rsidRPr="004E1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образований в уставных (складочных) капиталах которых составляет более 50 процентов*» </w:t>
            </w:r>
            <w:bookmarkStart w:id="1" w:name="P0007"/>
            <w:bookmarkEnd w:id="1"/>
            <w:r w:rsidRPr="004E158D">
              <w:rPr>
                <w:rFonts w:ascii="Times New Roman" w:hAnsi="Times New Roman"/>
                <w:sz w:val="24"/>
                <w:szCs w:val="24"/>
              </w:rPr>
              <w:t>(с изменениями на 22.10.2018) необходимо передать на рассмотрение</w:t>
            </w:r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 го</w:t>
            </w:r>
            <w:r w:rsidR="006132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сударственную экспертизу сметы, </w:t>
            </w:r>
            <w:r w:rsidRPr="004E1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получить положительное заключение государственной экспертизы по достоверности определения сметной стоимости и передать  заключение в электронном виде Заказчику.</w:t>
            </w:r>
            <w:r w:rsidR="00F6445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Экспертиза проектной документации и результатов инженерных изысканий не требуется.</w:t>
            </w:r>
          </w:p>
        </w:tc>
      </w:tr>
      <w:tr w:rsidR="00201AEE" w14:paraId="4CFD584B" w14:textId="77777777" w:rsidTr="00201AEE"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5CFD" w14:textId="77777777" w:rsidR="00201AEE" w:rsidRDefault="00793CB0" w:rsidP="00201AEE">
            <w:pPr>
              <w:pStyle w:val="ad"/>
              <w:jc w:val="center"/>
            </w:pPr>
            <w:r>
              <w:lastRenderedPageBreak/>
              <w:t>26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3AC4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378F" w14:textId="77777777" w:rsidR="00201AEE" w:rsidRPr="004E158D" w:rsidRDefault="00201AEE" w:rsidP="007F163B">
            <w:pPr>
              <w:pStyle w:val="ad"/>
            </w:pPr>
            <w:r w:rsidRPr="004E158D">
              <w:t>Не требуется</w:t>
            </w:r>
          </w:p>
        </w:tc>
      </w:tr>
      <w:tr w:rsidR="00201AEE" w14:paraId="7D888E83" w14:textId="77777777" w:rsidTr="002A0848">
        <w:trPr>
          <w:trHeight w:val="294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BF1" w14:textId="77777777" w:rsidR="00201AEE" w:rsidRDefault="00793CB0" w:rsidP="007F163B">
            <w:pPr>
              <w:pStyle w:val="ad"/>
              <w:jc w:val="center"/>
            </w:pPr>
            <w:r>
              <w:t>27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D619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 w:rsidRPr="004E158D">
              <w:rPr>
                <w:rFonts w:ascii="Times New Roman" w:hAnsi="Times New Roman" w:cs="Times New Roman"/>
                <w:i/>
                <w:sz w:val="24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43BD" w14:textId="77777777" w:rsidR="00201AEE" w:rsidRPr="004E158D" w:rsidRDefault="00201AEE" w:rsidP="007F163B">
            <w:pPr>
              <w:pStyle w:val="ad"/>
              <w:spacing w:after="150"/>
            </w:pPr>
            <w:r w:rsidRPr="004E158D">
              <w:t>Не требуется</w:t>
            </w:r>
          </w:p>
        </w:tc>
      </w:tr>
      <w:tr w:rsidR="00201AEE" w14:paraId="72E3056D" w14:textId="77777777" w:rsidTr="002A0848">
        <w:trPr>
          <w:trHeight w:val="5553"/>
        </w:trPr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02428" w14:textId="77777777" w:rsidR="00201AEE" w:rsidRDefault="00793CB0" w:rsidP="007F163B">
            <w:pPr>
              <w:pStyle w:val="ad"/>
              <w:jc w:val="center"/>
            </w:pPr>
            <w:r>
              <w:t>28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1A61" w14:textId="77777777" w:rsidR="00201AEE" w:rsidRPr="004E158D" w:rsidRDefault="00201AEE" w:rsidP="007F163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E158D"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BADA" w14:textId="77777777" w:rsidR="00201AEE" w:rsidRPr="004E158D" w:rsidRDefault="00201AEE" w:rsidP="00C35215">
            <w:pPr>
              <w:pStyle w:val="ae"/>
            </w:pPr>
            <w:r w:rsidRPr="004E158D">
              <w:rPr>
                <w:color w:val="000000"/>
              </w:rPr>
              <w:t xml:space="preserve">           Стадии проектирования:</w:t>
            </w:r>
          </w:p>
          <w:p w14:paraId="76551F33" w14:textId="77777777" w:rsidR="00201AEE" w:rsidRPr="004E158D" w:rsidRDefault="00201AEE" w:rsidP="00C35215">
            <w:pPr>
              <w:pStyle w:val="ae"/>
              <w:numPr>
                <w:ilvl w:val="0"/>
                <w:numId w:val="6"/>
              </w:numPr>
              <w:ind w:left="0" w:firstLine="0"/>
            </w:pPr>
            <w:r w:rsidRPr="004E158D">
              <w:rPr>
                <w:color w:val="000000"/>
              </w:rPr>
              <w:t>Рабочая документация.</w:t>
            </w:r>
          </w:p>
          <w:p w14:paraId="3A9AD7D8" w14:textId="77777777" w:rsidR="00201AEE" w:rsidRPr="004E158D" w:rsidRDefault="00201AEE" w:rsidP="00C35215">
            <w:pPr>
              <w:pStyle w:val="ae"/>
            </w:pPr>
          </w:p>
          <w:p w14:paraId="61575E19" w14:textId="77777777" w:rsidR="00201AEE" w:rsidRPr="004E158D" w:rsidRDefault="00201AEE" w:rsidP="00C35215">
            <w:pPr>
              <w:pStyle w:val="ad"/>
              <w:keepNext/>
            </w:pPr>
            <w:r w:rsidRPr="004E158D">
              <w:rPr>
                <w:color w:val="000000"/>
              </w:rPr>
              <w:t>Документация предоставляемая Заказчику:</w:t>
            </w:r>
          </w:p>
          <w:p w14:paraId="6FC1BCBF" w14:textId="77777777" w:rsidR="00201AEE" w:rsidRPr="004E158D" w:rsidRDefault="00C35215" w:rsidP="00C35215">
            <w:pPr>
              <w:pStyle w:val="ad"/>
              <w:keepNext/>
            </w:pPr>
            <w:r>
              <w:rPr>
                <w:color w:val="000000"/>
                <w:lang w:eastAsia="zh-CN"/>
              </w:rPr>
              <w:t xml:space="preserve">  </w:t>
            </w:r>
            <w:r w:rsidR="00201AEE" w:rsidRPr="004E158D">
              <w:rPr>
                <w:color w:val="000000"/>
                <w:lang w:eastAsia="zh-CN"/>
              </w:rPr>
              <w:t>Стадия «Рабочая документация»:</w:t>
            </w:r>
          </w:p>
          <w:p w14:paraId="7672D927" w14:textId="77777777" w:rsidR="00201AEE" w:rsidRPr="004E158D" w:rsidRDefault="00201AEE" w:rsidP="00C35215">
            <w:pPr>
              <w:pStyle w:val="ad"/>
              <w:ind w:right="176"/>
            </w:pPr>
            <w:r w:rsidRPr="004E158D">
              <w:rPr>
                <w:color w:val="000000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14:paraId="2F01B16B" w14:textId="77777777" w:rsidR="00201AEE" w:rsidRPr="004E158D" w:rsidRDefault="00201AEE" w:rsidP="00C35215">
            <w:pPr>
              <w:pStyle w:val="ad"/>
              <w:ind w:left="65" w:right="-10"/>
            </w:pPr>
            <w:r w:rsidRPr="004E158D">
              <w:rPr>
                <w:color w:val="000000"/>
                <w:lang w:eastAsia="zh-CN"/>
              </w:rPr>
              <w:t xml:space="preserve">- в электронном виде на </w:t>
            </w:r>
            <w:r w:rsidRPr="004E158D">
              <w:rPr>
                <w:color w:val="000000"/>
                <w:lang w:val="en-US" w:eastAsia="zh-CN"/>
              </w:rPr>
              <w:t>CD</w:t>
            </w:r>
            <w:r w:rsidRPr="004E158D">
              <w:rPr>
                <w:color w:val="000000"/>
                <w:lang w:eastAsia="zh-CN"/>
              </w:rPr>
              <w:t>-</w:t>
            </w:r>
            <w:r w:rsidRPr="004E158D">
              <w:rPr>
                <w:color w:val="000000"/>
                <w:lang w:val="en-US" w:eastAsia="zh-CN"/>
              </w:rPr>
              <w:t>R</w:t>
            </w:r>
            <w:r w:rsidRPr="004E158D">
              <w:rPr>
                <w:color w:val="000000"/>
                <w:lang w:eastAsia="zh-CN"/>
              </w:rPr>
              <w:t>-диске, в соответствие с листом «Состав проекта» в не редактируемом варианте в виде сканированных копий томов (разделов) с титульным листом, с подписями исполнителей, ГИПа, директора, представить в формате PDF, сметную документацию в электронном виде представить в программах «Grand-Smeta» и «E</w:t>
            </w:r>
            <w:r w:rsidRPr="004E158D">
              <w:rPr>
                <w:color w:val="000000"/>
                <w:lang w:val="en-US" w:eastAsia="zh-CN"/>
              </w:rPr>
              <w:t>xcel</w:t>
            </w:r>
            <w:r w:rsidRPr="004E158D">
              <w:rPr>
                <w:color w:val="000000"/>
                <w:lang w:eastAsia="zh-CN"/>
              </w:rPr>
              <w:t>».</w:t>
            </w:r>
          </w:p>
          <w:p w14:paraId="6F002046" w14:textId="77777777" w:rsidR="00201AEE" w:rsidRPr="004E158D" w:rsidRDefault="00201AEE" w:rsidP="00C35215">
            <w:pPr>
              <w:pStyle w:val="ad"/>
            </w:pPr>
            <w:r w:rsidRPr="004E158D">
              <w:rPr>
                <w:color w:val="000000"/>
                <w:lang w:eastAsia="zh-CN"/>
              </w:rPr>
              <w:t>Введение авторского надзора за строительством объекта, по отдельному договору (контракту), затраты на проведение авторского надзора проектной организации за строительством объекта принять 0,2% от полной сметной стоимости объекта включить в ССР (осн. п. 4.91 МДС 81-35.2004 от 09.03.2004 с изменениями).</w:t>
            </w:r>
          </w:p>
        </w:tc>
      </w:tr>
    </w:tbl>
    <w:p w14:paraId="0A542B4D" w14:textId="77777777" w:rsidR="00CE3F30" w:rsidRDefault="00CE3F30" w:rsidP="00BF6A07">
      <w:pPr>
        <w:autoSpaceDE w:val="0"/>
        <w:autoSpaceDN w:val="0"/>
      </w:pPr>
    </w:p>
    <w:sectPr w:rsidR="00CE3F30" w:rsidSect="00CE3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425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5C9B" w14:textId="77777777" w:rsidR="007A4654" w:rsidRDefault="007A4654" w:rsidP="000E7E72">
      <w:pPr>
        <w:spacing w:after="0" w:line="240" w:lineRule="auto"/>
      </w:pPr>
      <w:r>
        <w:separator/>
      </w:r>
    </w:p>
  </w:endnote>
  <w:endnote w:type="continuationSeparator" w:id="0">
    <w:p w14:paraId="4236C25F" w14:textId="77777777" w:rsidR="007A4654" w:rsidRDefault="007A4654" w:rsidP="000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957" w14:textId="77777777" w:rsidR="001022A5" w:rsidRDefault="001022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691" w14:textId="77777777" w:rsidR="007F163B" w:rsidRPr="000E7E72" w:rsidRDefault="00D844A6">
    <w:pPr>
      <w:pStyle w:val="a5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ABAC2D" wp14:editId="1FF91D7B">
              <wp:simplePos x="0" y="0"/>
              <wp:positionH relativeFrom="column">
                <wp:posOffset>6414770</wp:posOffset>
              </wp:positionH>
              <wp:positionV relativeFrom="paragraph">
                <wp:posOffset>-106045</wp:posOffset>
              </wp:positionV>
              <wp:extent cx="360045" cy="180340"/>
              <wp:effectExtent l="0" t="0" r="0" b="0"/>
              <wp:wrapNone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EEEA" w14:textId="77777777" w:rsidR="007F163B" w:rsidRPr="00605797" w:rsidRDefault="00BE3CB0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0579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7F163B" w:rsidRPr="00605797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31C3D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605797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505.1pt;margin-top:-8.35pt;width:28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" filled="f" stroked="f">
              <v:path arrowok="t"/>
              <v:textbox inset="0,0,0,0">
                <w:txbxContent>
                  <w:p w:rsidR="007F163B" w:rsidRPr="00605797" w:rsidRDefault="00BE3CB0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05797">
                      <w:rPr>
                        <w:rFonts w:ascii="Arial" w:hAnsi="Arial" w:cs="Arial"/>
                      </w:rPr>
                      <w:fldChar w:fldCharType="begin"/>
                    </w:r>
                    <w:r w:rsidR="007F163B" w:rsidRPr="00605797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605797">
                      <w:rPr>
                        <w:rFonts w:ascii="Arial" w:hAnsi="Arial" w:cs="Arial"/>
                      </w:rPr>
                      <w:fldChar w:fldCharType="separate"/>
                    </w:r>
                    <w:r w:rsidR="00A31C3D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605797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CB713" wp14:editId="3E382101">
              <wp:simplePos x="0" y="0"/>
              <wp:positionH relativeFrom="column">
                <wp:posOffset>6420485</wp:posOffset>
              </wp:positionH>
              <wp:positionV relativeFrom="paragraph">
                <wp:posOffset>-283210</wp:posOffset>
              </wp:positionV>
              <wp:extent cx="360045" cy="179705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53799" w14:textId="77777777" w:rsidR="007F163B" w:rsidRPr="0029233C" w:rsidRDefault="007F163B" w:rsidP="001B458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505.55pt;margin-top:-22.3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" filled="f" stroked="f">
              <v:path arrowok="t"/>
              <v:textbox inset="0,0,0,0">
                <w:txbxContent>
                  <w:p w:rsidR="007F163B" w:rsidRPr="0029233C" w:rsidRDefault="007F163B" w:rsidP="001B458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56F9AF" wp14:editId="45B56BA4">
              <wp:simplePos x="0" y="0"/>
              <wp:positionH relativeFrom="column">
                <wp:posOffset>3252470</wp:posOffset>
              </wp:positionH>
              <wp:positionV relativeFrom="paragraph">
                <wp:posOffset>-285750</wp:posOffset>
              </wp:positionV>
              <wp:extent cx="3168015" cy="360045"/>
              <wp:effectExtent l="0" t="0" r="0" b="0"/>
              <wp:wrapNone/>
              <wp:docPr id="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80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8884D" w14:textId="77777777" w:rsidR="007F163B" w:rsidRPr="0029233C" w:rsidRDefault="007F163B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ГИП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9" type="#_x0000_t202" style="position:absolute;margin-left:256.1pt;margin-top:-22.5pt;width:249.4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" filled="f" stroked="f">
              <v:path arrowok="t"/>
              <v:textbox inset="0,0,0,0">
                <w:txbxContent>
                  <w:p w:rsidR="007F163B" w:rsidRPr="0029233C" w:rsidRDefault="007F163B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ГИП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EF4DD7" wp14:editId="068A1417">
              <wp:simplePos x="0" y="0"/>
              <wp:positionH relativeFrom="column">
                <wp:posOffset>-59690</wp:posOffset>
              </wp:positionH>
              <wp:positionV relativeFrom="paragraph">
                <wp:posOffset>-283210</wp:posOffset>
              </wp:positionV>
              <wp:extent cx="3312160" cy="361950"/>
              <wp:effectExtent l="0" t="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21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17089" w14:textId="77777777" w:rsidR="007F163B" w:rsidRPr="0029233C" w:rsidRDefault="007F163B" w:rsidP="001B4583">
                          <w:pPr>
                            <w:spacing w:after="0" w:line="240" w:lineRule="auto"/>
                            <w:ind w:left="284"/>
                            <w:rPr>
                              <w:rFonts w:ascii="Arial" w:hAnsi="Arial" w:cs="Arial"/>
                            </w:rPr>
                          </w:pPr>
                          <w:r w:rsidRPr="0029233C">
                            <w:rPr>
                              <w:rFonts w:ascii="Arial" w:hAnsi="Arial" w:cs="Arial"/>
                            </w:rPr>
                            <w:t>Заказчик _______________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0" type="#_x0000_t202" style="position:absolute;margin-left:-4.7pt;margin-top:-22.3pt;width:260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" filled="f" stroked="f">
              <v:path arrowok="t"/>
              <v:textbox inset="0,0,0,0">
                <w:txbxContent>
                  <w:p w:rsidR="007F163B" w:rsidRPr="0029233C" w:rsidRDefault="007F163B" w:rsidP="001B4583">
                    <w:pPr>
                      <w:spacing w:after="0" w:line="240" w:lineRule="auto"/>
                      <w:ind w:left="284"/>
                      <w:rPr>
                        <w:rFonts w:ascii="Arial" w:hAnsi="Arial" w:cs="Arial"/>
                      </w:rPr>
                    </w:pPr>
                    <w:r w:rsidRPr="0029233C">
                      <w:rPr>
                        <w:rFonts w:ascii="Arial" w:hAnsi="Arial" w:cs="Arial"/>
                      </w:rPr>
                      <w:t>Заказчик 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3167CE" wp14:editId="5468458B">
              <wp:simplePos x="0" y="0"/>
              <wp:positionH relativeFrom="column">
                <wp:posOffset>3246755</wp:posOffset>
              </wp:positionH>
              <wp:positionV relativeFrom="paragraph">
                <wp:posOffset>-285750</wp:posOffset>
              </wp:positionV>
              <wp:extent cx="635" cy="361950"/>
              <wp:effectExtent l="0" t="0" r="18415" b="0"/>
              <wp:wrapNone/>
              <wp:docPr id="7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" cy="361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41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255.65pt;margin-top:-22.5pt;width:.05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8480" behindDoc="0" locked="0" layoutInCell="1" allowOverlap="1" wp14:anchorId="3F40BB24" wp14:editId="31581F28">
              <wp:simplePos x="0" y="0"/>
              <wp:positionH relativeFrom="column">
                <wp:posOffset>6414770</wp:posOffset>
              </wp:positionH>
              <wp:positionV relativeFrom="paragraph">
                <wp:posOffset>-106046</wp:posOffset>
              </wp:positionV>
              <wp:extent cx="360045" cy="0"/>
              <wp:effectExtent l="0" t="0" r="0" b="0"/>
              <wp:wrapNone/>
              <wp:docPr id="6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A58BC" id="AutoShape 32" o:spid="_x0000_s1026" type="#_x0000_t32" style="position:absolute;margin-left:505.1pt;margin-top:-8.35pt;width:28.35pt;height:0;flip:x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" strokeweight="1pt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67456" behindDoc="0" locked="0" layoutInCell="1" allowOverlap="1" wp14:anchorId="1CB01B86" wp14:editId="2B1C9CED">
              <wp:simplePos x="0" y="0"/>
              <wp:positionH relativeFrom="column">
                <wp:posOffset>6414769</wp:posOffset>
              </wp:positionH>
              <wp:positionV relativeFrom="paragraph">
                <wp:posOffset>-285750</wp:posOffset>
              </wp:positionV>
              <wp:extent cx="0" cy="360045"/>
              <wp:effectExtent l="0" t="0" r="19050" b="1905"/>
              <wp:wrapNone/>
              <wp:docPr id="5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756CE" id="AutoShape 31" o:spid="_x0000_s1026" type="#_x0000_t32" style="position:absolute;margin-left:505.1pt;margin-top:-22.5pt;width:0;height:28.35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" strokeweight="1pt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03BD0140" wp14:editId="04E59CDD">
              <wp:simplePos x="0" y="0"/>
              <wp:positionH relativeFrom="column">
                <wp:posOffset>-65405</wp:posOffset>
              </wp:positionH>
              <wp:positionV relativeFrom="paragraph">
                <wp:posOffset>-285751</wp:posOffset>
              </wp:positionV>
              <wp:extent cx="6840220" cy="0"/>
              <wp:effectExtent l="0" t="0" r="0" b="0"/>
              <wp:wrapNone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1241D" id="AutoShape 30" o:spid="_x0000_s1026" type="#_x0000_t32" style="position:absolute;margin-left:-5.15pt;margin-top:-22.5pt;width:538.6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" strokeweight="1pt">
              <o:lock v:ext="edit" shapetype="f"/>
            </v:shape>
          </w:pict>
        </mc:Fallback>
      </mc:AlternateContent>
    </w:r>
  </w:p>
  <w:p w14:paraId="3BB8FF12" w14:textId="77777777" w:rsidR="007F163B" w:rsidRDefault="007F16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E974" w14:textId="77777777" w:rsidR="001022A5" w:rsidRDefault="001022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8682" w14:textId="77777777" w:rsidR="007A4654" w:rsidRDefault="007A4654" w:rsidP="000E7E72">
      <w:pPr>
        <w:spacing w:after="0" w:line="240" w:lineRule="auto"/>
      </w:pPr>
      <w:r>
        <w:separator/>
      </w:r>
    </w:p>
  </w:footnote>
  <w:footnote w:type="continuationSeparator" w:id="0">
    <w:p w14:paraId="58092D4A" w14:textId="77777777" w:rsidR="007A4654" w:rsidRDefault="007A4654" w:rsidP="000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FC3D" w14:textId="77777777" w:rsidR="001022A5" w:rsidRDefault="001022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2160" w14:textId="506BAE80" w:rsidR="007F163B" w:rsidRPr="00BF6A07" w:rsidRDefault="00D844A6" w:rsidP="000B160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D9F341" wp14:editId="1055D3D1">
              <wp:simplePos x="0" y="0"/>
              <wp:positionH relativeFrom="column">
                <wp:posOffset>-59690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0" b="381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764D4" w14:textId="77777777" w:rsidR="007F163B" w:rsidRPr="00164B3B" w:rsidRDefault="007F163B" w:rsidP="00164B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7pt;margin-top:11.7pt;width:538.6pt;height:7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" strokeweight="1pt">
              <v:path arrowok="t"/>
              <v:textbox>
                <w:txbxContent>
                  <w:p w:rsidR="007F163B" w:rsidRPr="00164B3B" w:rsidRDefault="007F163B" w:rsidP="00164B3B"/>
                </w:txbxContent>
              </v:textbox>
            </v:shape>
          </w:pict>
        </mc:Fallback>
      </mc:AlternateContent>
    </w:r>
    <w:r w:rsidR="001022A5" w:rsidRPr="001022A5">
      <w:rPr>
        <w:rFonts w:ascii="Times New Roman" w:hAnsi="Times New Roman" w:cs="Times New Roman"/>
      </w:rPr>
      <w:t xml:space="preserve"> </w:t>
    </w:r>
    <w:r w:rsidR="001022A5" w:rsidRPr="001022A5">
      <w:rPr>
        <w:rFonts w:ascii="Times New Roman" w:hAnsi="Times New Roman" w:cs="Times New Roman"/>
        <w:noProof/>
      </w:rPr>
      <w:t>Техническое задание</w:t>
    </w:r>
  </w:p>
  <w:p w14:paraId="693C2C00" w14:textId="77777777" w:rsidR="007F163B" w:rsidRPr="00294587" w:rsidRDefault="007F163B" w:rsidP="000E7E72">
    <w:pPr>
      <w:pStyle w:val="a3"/>
      <w:jc w:val="right"/>
      <w:rPr>
        <w:rFonts w:ascii="Arial Narrow" w:hAnsi="Arial Narrow" w:cs="Times New Roman"/>
        <w:bCs/>
        <w:iCs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F38B" w14:textId="567F122E" w:rsidR="007F163B" w:rsidRPr="00BF6A07" w:rsidRDefault="00D844A6" w:rsidP="00213D01">
    <w:pPr>
      <w:pStyle w:val="a3"/>
      <w:rPr>
        <w:rFonts w:ascii="Times New Roman" w:hAnsi="Times New Roman" w:cs="Times New Roman"/>
      </w:rPr>
    </w:pPr>
    <w:r w:rsidRPr="001022A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F8EFE" wp14:editId="0ADD95C5">
              <wp:simplePos x="0" y="0"/>
              <wp:positionH relativeFrom="column">
                <wp:posOffset>-38735</wp:posOffset>
              </wp:positionH>
              <wp:positionV relativeFrom="paragraph">
                <wp:posOffset>148590</wp:posOffset>
              </wp:positionV>
              <wp:extent cx="6840220" cy="10111740"/>
              <wp:effectExtent l="0" t="0" r="0" b="381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40220" cy="1011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386D4" w14:textId="77777777" w:rsidR="007F163B" w:rsidRDefault="007F163B" w:rsidP="007A15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3.05pt;margin-top:11.7pt;width:538.6pt;height:7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" strokeweight="1pt">
              <v:path arrowok="t"/>
              <v:textbox>
                <w:txbxContent>
                  <w:p w:rsidR="007F163B" w:rsidRDefault="007F163B" w:rsidP="007A15EB"/>
                </w:txbxContent>
              </v:textbox>
            </v:shape>
          </w:pict>
        </mc:Fallback>
      </mc:AlternateContent>
    </w:r>
    <w:bookmarkStart w:id="2" w:name="_Hlk110850761"/>
    <w:r w:rsidR="001022A5" w:rsidRPr="001022A5">
      <w:rPr>
        <w:rFonts w:ascii="Times New Roman" w:hAnsi="Times New Roman" w:cs="Times New Roman"/>
      </w:rPr>
      <w:t>Техническое</w:t>
    </w:r>
    <w:r w:rsidR="001022A5">
      <w:rPr>
        <w:rFonts w:ascii="Times New Roman" w:hAnsi="Times New Roman" w:cs="Times New Roman"/>
      </w:rPr>
      <w:t xml:space="preserve"> задание</w:t>
    </w:r>
    <w:bookmarkEnd w:id="2"/>
    <w:r w:rsidR="001022A5">
      <w:rPr>
        <w:rFonts w:ascii="Times New Roman" w:hAnsi="Times New Roman" w:cs="Times New Roman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599"/>
    <w:multiLevelType w:val="multilevel"/>
    <w:tmpl w:val="74DA66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CE6631"/>
    <w:multiLevelType w:val="hybridMultilevel"/>
    <w:tmpl w:val="9E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5D9"/>
    <w:multiLevelType w:val="hybridMultilevel"/>
    <w:tmpl w:val="14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3480"/>
    <w:multiLevelType w:val="hybridMultilevel"/>
    <w:tmpl w:val="E92CDA12"/>
    <w:lvl w:ilvl="0" w:tplc="353A7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242243"/>
    <w:multiLevelType w:val="multilevel"/>
    <w:tmpl w:val="13C8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30124F"/>
    <w:multiLevelType w:val="hybridMultilevel"/>
    <w:tmpl w:val="8C4A7A72"/>
    <w:lvl w:ilvl="0" w:tplc="A9F0C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76871831">
    <w:abstractNumId w:val="2"/>
  </w:num>
  <w:num w:numId="2" w16cid:durableId="1413510072">
    <w:abstractNumId w:val="1"/>
  </w:num>
  <w:num w:numId="3" w16cid:durableId="908226368">
    <w:abstractNumId w:val="5"/>
  </w:num>
  <w:num w:numId="4" w16cid:durableId="852453011">
    <w:abstractNumId w:val="3"/>
  </w:num>
  <w:num w:numId="5" w16cid:durableId="1590459486">
    <w:abstractNumId w:val="0"/>
  </w:num>
  <w:num w:numId="6" w16cid:durableId="69546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72"/>
    <w:rsid w:val="00035EAF"/>
    <w:rsid w:val="00040076"/>
    <w:rsid w:val="000B160C"/>
    <w:rsid w:val="000E7E72"/>
    <w:rsid w:val="000F46E5"/>
    <w:rsid w:val="001022A5"/>
    <w:rsid w:val="00140B99"/>
    <w:rsid w:val="00164B3B"/>
    <w:rsid w:val="00165ABA"/>
    <w:rsid w:val="00184450"/>
    <w:rsid w:val="0019020C"/>
    <w:rsid w:val="001B4583"/>
    <w:rsid w:val="001B5E5A"/>
    <w:rsid w:val="00201AEE"/>
    <w:rsid w:val="00213D01"/>
    <w:rsid w:val="00276039"/>
    <w:rsid w:val="00285C3C"/>
    <w:rsid w:val="0029233C"/>
    <w:rsid w:val="00294587"/>
    <w:rsid w:val="002A0848"/>
    <w:rsid w:val="002D7FC8"/>
    <w:rsid w:val="00316C9B"/>
    <w:rsid w:val="00344C09"/>
    <w:rsid w:val="00351ABD"/>
    <w:rsid w:val="00381FCC"/>
    <w:rsid w:val="003822F1"/>
    <w:rsid w:val="003A7B3E"/>
    <w:rsid w:val="00475905"/>
    <w:rsid w:val="004E158D"/>
    <w:rsid w:val="004F094A"/>
    <w:rsid w:val="005002A3"/>
    <w:rsid w:val="00535159"/>
    <w:rsid w:val="005E0105"/>
    <w:rsid w:val="00605797"/>
    <w:rsid w:val="00611390"/>
    <w:rsid w:val="0061323F"/>
    <w:rsid w:val="006470CA"/>
    <w:rsid w:val="006618A7"/>
    <w:rsid w:val="006B6B8E"/>
    <w:rsid w:val="00701553"/>
    <w:rsid w:val="007240AC"/>
    <w:rsid w:val="007844DC"/>
    <w:rsid w:val="00793CB0"/>
    <w:rsid w:val="007A15EB"/>
    <w:rsid w:val="007A4654"/>
    <w:rsid w:val="007B0D5A"/>
    <w:rsid w:val="007E2F82"/>
    <w:rsid w:val="007F163B"/>
    <w:rsid w:val="008E1ADC"/>
    <w:rsid w:val="008E296F"/>
    <w:rsid w:val="008E3BAE"/>
    <w:rsid w:val="008F2EBA"/>
    <w:rsid w:val="008F4530"/>
    <w:rsid w:val="0091336B"/>
    <w:rsid w:val="00937443"/>
    <w:rsid w:val="00994AD9"/>
    <w:rsid w:val="009E67E5"/>
    <w:rsid w:val="00A31C3D"/>
    <w:rsid w:val="00A753A0"/>
    <w:rsid w:val="00A8077B"/>
    <w:rsid w:val="00A97BB9"/>
    <w:rsid w:val="00AC544A"/>
    <w:rsid w:val="00B033F7"/>
    <w:rsid w:val="00B34722"/>
    <w:rsid w:val="00B453E8"/>
    <w:rsid w:val="00B81C80"/>
    <w:rsid w:val="00BA0B7A"/>
    <w:rsid w:val="00BE3CB0"/>
    <w:rsid w:val="00BF6A07"/>
    <w:rsid w:val="00C35215"/>
    <w:rsid w:val="00C52EE4"/>
    <w:rsid w:val="00CB3F91"/>
    <w:rsid w:val="00CD5462"/>
    <w:rsid w:val="00CE3F30"/>
    <w:rsid w:val="00CF155E"/>
    <w:rsid w:val="00D12CE7"/>
    <w:rsid w:val="00D17D8C"/>
    <w:rsid w:val="00D4405A"/>
    <w:rsid w:val="00D44BC9"/>
    <w:rsid w:val="00D844A6"/>
    <w:rsid w:val="00DD3551"/>
    <w:rsid w:val="00EB436B"/>
    <w:rsid w:val="00ED346C"/>
    <w:rsid w:val="00F560BE"/>
    <w:rsid w:val="00F6445C"/>
    <w:rsid w:val="00F9790B"/>
    <w:rsid w:val="00FC25C3"/>
    <w:rsid w:val="00FD03B4"/>
    <w:rsid w:val="00FD7C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E088B"/>
  <w15:docId w15:val="{4CFAE654-F1AC-1D42-A686-D51B2F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9133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7087A585256A07D62A234653737B603FB3B01BE8D4F9628920F817F8AhDG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DF06FB34ED0D56D25E39BC1FA4D63240574595B59A07D62A234653737B603FB3B01BE8D4F9628920F817F8AhDG3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59AA-E86E-4655-9127-CC6267D5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ильдар</cp:lastModifiedBy>
  <cp:revision>5</cp:revision>
  <cp:lastPrinted>2022-08-05T11:32:00Z</cp:lastPrinted>
  <dcterms:created xsi:type="dcterms:W3CDTF">2022-08-08T06:26:00Z</dcterms:created>
  <dcterms:modified xsi:type="dcterms:W3CDTF">2022-08-08T06:37:00Z</dcterms:modified>
</cp:coreProperties>
</file>